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E6" w:rsidRPr="00E731E6" w:rsidRDefault="00E731E6" w:rsidP="00E731E6">
      <w:pPr>
        <w:spacing w:line="312" w:lineRule="auto"/>
        <w:ind w:left="5387"/>
        <w:jc w:val="both"/>
        <w:rPr>
          <w:szCs w:val="24"/>
          <w:lang w:eastAsia="lt-LT"/>
        </w:rPr>
      </w:pPr>
      <w:r w:rsidRPr="00E731E6">
        <w:rPr>
          <w:szCs w:val="24"/>
          <w:lang w:eastAsia="lt-LT"/>
        </w:rPr>
        <w:t>PATVIRTINTA</w:t>
      </w:r>
    </w:p>
    <w:p w:rsidR="00E731E6" w:rsidRPr="00E731E6" w:rsidRDefault="00E731E6" w:rsidP="00E731E6">
      <w:pPr>
        <w:spacing w:line="312" w:lineRule="auto"/>
        <w:ind w:left="5387"/>
        <w:jc w:val="both"/>
        <w:rPr>
          <w:szCs w:val="24"/>
          <w:lang w:eastAsia="lt-LT"/>
        </w:rPr>
      </w:pPr>
      <w:r w:rsidRPr="00E731E6">
        <w:rPr>
          <w:szCs w:val="24"/>
          <w:lang w:eastAsia="lt-LT"/>
        </w:rPr>
        <w:t>Kauno miesto savivaldybės tarybos</w:t>
      </w:r>
    </w:p>
    <w:p w:rsidR="00E731E6" w:rsidRPr="00E731E6" w:rsidRDefault="00E731E6" w:rsidP="00E731E6">
      <w:pPr>
        <w:spacing w:line="312" w:lineRule="auto"/>
        <w:ind w:left="5387"/>
        <w:jc w:val="both"/>
        <w:rPr>
          <w:szCs w:val="24"/>
          <w:lang w:eastAsia="lt-LT"/>
        </w:rPr>
      </w:pPr>
      <w:r w:rsidRPr="00E731E6">
        <w:rPr>
          <w:szCs w:val="24"/>
          <w:lang w:eastAsia="lt-LT"/>
        </w:rPr>
        <w:t xml:space="preserve">2019 m. spalio 15 d. </w:t>
      </w:r>
    </w:p>
    <w:p w:rsidR="00E731E6" w:rsidRPr="00E731E6" w:rsidRDefault="00E731E6" w:rsidP="00E731E6">
      <w:pPr>
        <w:spacing w:line="312" w:lineRule="auto"/>
        <w:ind w:left="5387"/>
        <w:jc w:val="both"/>
        <w:rPr>
          <w:szCs w:val="24"/>
          <w:lang w:eastAsia="lt-LT"/>
        </w:rPr>
      </w:pPr>
      <w:r w:rsidRPr="00E731E6">
        <w:rPr>
          <w:szCs w:val="24"/>
          <w:lang w:eastAsia="lt-LT"/>
        </w:rPr>
        <w:t xml:space="preserve">sprendimu Nr. </w:t>
      </w:r>
      <w:hyperlink r:id="rId6" w:history="1">
        <w:r w:rsidRPr="00EC4C36">
          <w:rPr>
            <w:szCs w:val="24"/>
            <w:lang w:eastAsia="lt-LT"/>
          </w:rPr>
          <w:t>T-454</w:t>
        </w:r>
      </w:hyperlink>
    </w:p>
    <w:p w:rsidR="006D1814" w:rsidRDefault="00624F2F" w:rsidP="00EC4C36">
      <w:pPr>
        <w:spacing w:line="360" w:lineRule="auto"/>
        <w:ind w:left="4089" w:firstLine="1298"/>
        <w:jc w:val="both"/>
        <w:rPr>
          <w:szCs w:val="24"/>
          <w:lang w:eastAsia="lt-LT"/>
        </w:rPr>
      </w:pPr>
      <w:r>
        <w:rPr>
          <w:szCs w:val="24"/>
          <w:lang w:eastAsia="lt-LT"/>
        </w:rPr>
        <w:t>(</w:t>
      </w:r>
      <w:r w:rsidR="007F4304">
        <w:rPr>
          <w:szCs w:val="24"/>
          <w:lang w:eastAsia="lt-LT"/>
        </w:rPr>
        <w:t>Kauno miesto savivaldybės tarybos</w:t>
      </w:r>
    </w:p>
    <w:p w:rsidR="006D1814" w:rsidRDefault="00624F2F" w:rsidP="005D106E">
      <w:pPr>
        <w:spacing w:line="360" w:lineRule="auto"/>
        <w:ind w:left="5387"/>
        <w:jc w:val="both"/>
        <w:rPr>
          <w:szCs w:val="24"/>
          <w:lang w:eastAsia="lt-LT"/>
        </w:rPr>
      </w:pPr>
      <w:r>
        <w:rPr>
          <w:szCs w:val="24"/>
          <w:lang w:eastAsia="lt-LT"/>
        </w:rPr>
        <w:t>2023</w:t>
      </w:r>
      <w:r w:rsidR="007F4304">
        <w:rPr>
          <w:szCs w:val="24"/>
          <w:lang w:eastAsia="lt-LT"/>
        </w:rPr>
        <w:t xml:space="preserve"> m. </w:t>
      </w:r>
      <w:r w:rsidR="005E5CBF">
        <w:rPr>
          <w:szCs w:val="24"/>
          <w:lang w:eastAsia="lt-LT"/>
        </w:rPr>
        <w:t>vasario 7 d.</w:t>
      </w:r>
    </w:p>
    <w:p w:rsidR="006D1814" w:rsidRDefault="00EC4C36" w:rsidP="005D106E">
      <w:pPr>
        <w:spacing w:line="360" w:lineRule="auto"/>
        <w:ind w:left="5387"/>
        <w:jc w:val="both"/>
        <w:rPr>
          <w:szCs w:val="24"/>
          <w:lang w:eastAsia="lt-LT"/>
        </w:rPr>
      </w:pPr>
      <w:r>
        <w:rPr>
          <w:szCs w:val="24"/>
          <w:lang w:eastAsia="lt-LT"/>
        </w:rPr>
        <w:t>sprendimo</w:t>
      </w:r>
      <w:r w:rsidR="007F4304">
        <w:rPr>
          <w:szCs w:val="24"/>
          <w:lang w:eastAsia="lt-LT"/>
        </w:rPr>
        <w:t xml:space="preserve"> Nr. </w:t>
      </w:r>
      <w:r w:rsidR="005E5CBF">
        <w:rPr>
          <w:szCs w:val="24"/>
          <w:lang w:eastAsia="lt-LT"/>
        </w:rPr>
        <w:t>T-</w:t>
      </w:r>
      <w:r w:rsidR="000A5063">
        <w:rPr>
          <w:szCs w:val="24"/>
          <w:lang w:eastAsia="lt-LT"/>
        </w:rPr>
        <w:t>32</w:t>
      </w:r>
      <w:bookmarkStart w:id="0" w:name="_GoBack"/>
      <w:bookmarkEnd w:id="0"/>
      <w:r>
        <w:rPr>
          <w:szCs w:val="24"/>
          <w:lang w:eastAsia="lt-LT"/>
        </w:rPr>
        <w:t xml:space="preserve"> redakcija</w:t>
      </w:r>
      <w:r w:rsidR="00624F2F">
        <w:rPr>
          <w:szCs w:val="24"/>
          <w:lang w:eastAsia="lt-LT"/>
        </w:rPr>
        <w:t>)</w:t>
      </w:r>
    </w:p>
    <w:p w:rsidR="006D1814" w:rsidRDefault="006D1814" w:rsidP="005D106E">
      <w:pPr>
        <w:spacing w:line="360" w:lineRule="auto"/>
        <w:rPr>
          <w:szCs w:val="24"/>
          <w:lang w:bidi="he-IL"/>
        </w:rPr>
      </w:pPr>
    </w:p>
    <w:p w:rsidR="006D1814" w:rsidRDefault="006D1814" w:rsidP="005D106E">
      <w:pPr>
        <w:spacing w:line="360" w:lineRule="auto"/>
        <w:rPr>
          <w:szCs w:val="24"/>
        </w:rPr>
      </w:pPr>
    </w:p>
    <w:p w:rsidR="006D1814" w:rsidRDefault="007F4304" w:rsidP="005D106E">
      <w:pPr>
        <w:spacing w:line="360" w:lineRule="auto"/>
        <w:jc w:val="center"/>
        <w:rPr>
          <w:b/>
          <w:bCs/>
          <w:szCs w:val="24"/>
          <w:lang w:eastAsia="lt-LT"/>
        </w:rPr>
      </w:pPr>
      <w:r>
        <w:rPr>
          <w:b/>
          <w:bCs/>
          <w:szCs w:val="24"/>
          <w:lang w:eastAsia="lt-LT"/>
        </w:rPr>
        <w:t xml:space="preserve">ATLYGINIMO UŽ VAIKŲ, UGDOMŲ PAGAL IKIMOKYKLINIO IR (AR) PRIEŠMOKYKLINIO UGDYMO PROGRAMAS, IŠLAIKYMĄ DYDŽIO NUSTATYMO IR MOKĖJIMO TVARKOS APRAŠAS </w:t>
      </w:r>
    </w:p>
    <w:p w:rsidR="006D1814" w:rsidRPr="005D106E" w:rsidRDefault="006D1814" w:rsidP="005D106E">
      <w:pPr>
        <w:spacing w:line="360" w:lineRule="auto"/>
        <w:rPr>
          <w:szCs w:val="24"/>
          <w:lang w:eastAsia="lt-LT"/>
        </w:rPr>
      </w:pPr>
    </w:p>
    <w:p w:rsidR="006D1814" w:rsidRDefault="003B459C" w:rsidP="005D106E">
      <w:pPr>
        <w:spacing w:line="360" w:lineRule="auto"/>
        <w:jc w:val="center"/>
        <w:rPr>
          <w:b/>
          <w:bCs/>
          <w:szCs w:val="24"/>
          <w:lang w:eastAsia="lt-LT"/>
        </w:rPr>
      </w:pPr>
      <w:r>
        <w:rPr>
          <w:b/>
          <w:bCs/>
          <w:szCs w:val="24"/>
          <w:lang w:eastAsia="lt-LT"/>
        </w:rPr>
        <w:t>I SKYRIUS</w:t>
      </w:r>
    </w:p>
    <w:p w:rsidR="006D1814" w:rsidRDefault="007F4304" w:rsidP="005D106E">
      <w:pPr>
        <w:spacing w:line="360" w:lineRule="auto"/>
        <w:jc w:val="center"/>
        <w:rPr>
          <w:szCs w:val="24"/>
          <w:lang w:eastAsia="lt-LT"/>
        </w:rPr>
      </w:pPr>
      <w:r>
        <w:rPr>
          <w:b/>
          <w:bCs/>
          <w:szCs w:val="24"/>
          <w:lang w:eastAsia="lt-LT"/>
        </w:rPr>
        <w:t>BENDROSIOS NUOSTATOS</w:t>
      </w:r>
    </w:p>
    <w:p w:rsidR="006D1814" w:rsidRDefault="006D1814" w:rsidP="005D106E">
      <w:pPr>
        <w:spacing w:line="360" w:lineRule="auto"/>
        <w:rPr>
          <w:szCs w:val="24"/>
          <w:lang w:eastAsia="lt-LT"/>
        </w:rPr>
      </w:pPr>
    </w:p>
    <w:p w:rsidR="006D1814" w:rsidRDefault="007F4304" w:rsidP="005D106E">
      <w:pPr>
        <w:spacing w:line="360" w:lineRule="auto"/>
        <w:ind w:firstLine="851"/>
        <w:jc w:val="both"/>
        <w:rPr>
          <w:szCs w:val="24"/>
          <w:lang w:eastAsia="lt-LT"/>
        </w:rPr>
      </w:pPr>
      <w:r>
        <w:rPr>
          <w:szCs w:val="24"/>
          <w:lang w:eastAsia="lt-LT"/>
        </w:rPr>
        <w:t xml:space="preserve">1. Atlyginimo už vaikų, ugdomų pagal ikimokyklinio ir (ar) priešmokyklinio ugdymo programas, išlaikymą dydžio nustatymo ir mokėjimo tvarkos aprašas (toliau – Aprašas) reglamentuoja atlyginimo už vaikų, ugdomų Kauno miesto savivaldybės (toliau – Savivaldybė) biudžetinėse švietimo įstaigose (toliau – mokyklos) pagal ikimokyklinio ir (ar) priešmokyklinio ugdymo programas, išlaikymą </w:t>
      </w:r>
      <w:r w:rsidR="00A263C4">
        <w:rPr>
          <w:szCs w:val="24"/>
          <w:lang w:eastAsia="lt-LT"/>
        </w:rPr>
        <w:t xml:space="preserve">dydžio </w:t>
      </w:r>
      <w:r w:rsidR="00B75EA6" w:rsidRPr="00A263C4">
        <w:rPr>
          <w:szCs w:val="24"/>
          <w:lang w:eastAsia="lt-LT"/>
        </w:rPr>
        <w:t xml:space="preserve">(toliau – mokestis) </w:t>
      </w:r>
      <w:r>
        <w:rPr>
          <w:szCs w:val="24"/>
          <w:lang w:eastAsia="lt-LT"/>
        </w:rPr>
        <w:t xml:space="preserve">nustatymo, lengvatų taikymo ir tam būtinų dokumentų pateikimo, </w:t>
      </w:r>
      <w:r w:rsidR="00A263C4">
        <w:rPr>
          <w:szCs w:val="24"/>
          <w:lang w:eastAsia="lt-LT"/>
        </w:rPr>
        <w:t xml:space="preserve">mokesčio </w:t>
      </w:r>
      <w:r>
        <w:rPr>
          <w:szCs w:val="24"/>
          <w:lang w:eastAsia="lt-LT"/>
        </w:rPr>
        <w:t xml:space="preserve">mokėjimo sąlygas ir tvarką. </w:t>
      </w:r>
    </w:p>
    <w:p w:rsidR="006D1814" w:rsidRDefault="007F4304" w:rsidP="005D106E">
      <w:pPr>
        <w:spacing w:line="360" w:lineRule="auto"/>
        <w:ind w:firstLine="851"/>
        <w:jc w:val="both"/>
        <w:rPr>
          <w:szCs w:val="24"/>
          <w:lang w:eastAsia="lt-LT"/>
        </w:rPr>
      </w:pPr>
      <w:r>
        <w:rPr>
          <w:szCs w:val="24"/>
          <w:lang w:eastAsia="lt-LT"/>
        </w:rPr>
        <w:t xml:space="preserve">2. Aprašas yra parengtas vadovaujantis Lietuvos Respublikos vietos savivaldos įstatymu, Lietuvos Respublikos švietimo įstatymu, kitais teisės aktais. </w:t>
      </w:r>
    </w:p>
    <w:p w:rsidR="006D1814" w:rsidRPr="00834E17" w:rsidRDefault="006D1814" w:rsidP="005D106E">
      <w:pPr>
        <w:spacing w:line="360" w:lineRule="auto"/>
      </w:pPr>
    </w:p>
    <w:p w:rsidR="006D1814" w:rsidRDefault="007F4304" w:rsidP="005D106E">
      <w:pPr>
        <w:spacing w:line="360" w:lineRule="auto"/>
        <w:jc w:val="center"/>
        <w:rPr>
          <w:b/>
          <w:bCs/>
          <w:szCs w:val="24"/>
          <w:lang w:eastAsia="lt-LT"/>
        </w:rPr>
      </w:pPr>
      <w:r>
        <w:rPr>
          <w:b/>
          <w:bCs/>
          <w:szCs w:val="24"/>
          <w:lang w:eastAsia="lt-LT"/>
        </w:rPr>
        <w:t>II SKYRIUS</w:t>
      </w:r>
    </w:p>
    <w:p w:rsidR="006D1814" w:rsidRDefault="00A263C4" w:rsidP="005D106E">
      <w:pPr>
        <w:spacing w:line="360" w:lineRule="auto"/>
        <w:jc w:val="center"/>
        <w:rPr>
          <w:szCs w:val="24"/>
          <w:lang w:eastAsia="lt-LT"/>
        </w:rPr>
      </w:pPr>
      <w:r>
        <w:rPr>
          <w:b/>
          <w:bCs/>
          <w:szCs w:val="24"/>
          <w:lang w:eastAsia="lt-LT"/>
        </w:rPr>
        <w:t xml:space="preserve">MOKESČIO </w:t>
      </w:r>
      <w:r w:rsidR="007F4304">
        <w:rPr>
          <w:b/>
          <w:bCs/>
          <w:szCs w:val="24"/>
          <w:lang w:eastAsia="lt-LT"/>
        </w:rPr>
        <w:t>DYDŽIO NUSTATYMAS</w:t>
      </w:r>
    </w:p>
    <w:p w:rsidR="006D1814" w:rsidRDefault="006D1814" w:rsidP="005D106E">
      <w:pPr>
        <w:spacing w:line="360" w:lineRule="auto"/>
        <w:jc w:val="both"/>
        <w:rPr>
          <w:szCs w:val="24"/>
          <w:lang w:eastAsia="lt-LT"/>
        </w:rPr>
      </w:pPr>
    </w:p>
    <w:p w:rsidR="006D1814" w:rsidRDefault="00037EDA" w:rsidP="005D106E">
      <w:pPr>
        <w:spacing w:line="360" w:lineRule="auto"/>
        <w:ind w:firstLine="851"/>
        <w:jc w:val="both"/>
        <w:rPr>
          <w:szCs w:val="24"/>
          <w:lang w:eastAsia="lt-LT"/>
        </w:rPr>
      </w:pPr>
      <w:r>
        <w:rPr>
          <w:szCs w:val="24"/>
          <w:lang w:eastAsia="lt-LT"/>
        </w:rPr>
        <w:t>3</w:t>
      </w:r>
      <w:r w:rsidR="007F4304">
        <w:rPr>
          <w:szCs w:val="24"/>
          <w:lang w:eastAsia="lt-LT"/>
        </w:rPr>
        <w:t xml:space="preserve">. </w:t>
      </w:r>
      <w:r w:rsidR="004C2FB1" w:rsidRPr="00A263C4">
        <w:rPr>
          <w:szCs w:val="24"/>
          <w:lang w:eastAsia="lt-LT"/>
        </w:rPr>
        <w:t xml:space="preserve">Mokestis </w:t>
      </w:r>
      <w:r w:rsidR="007F4304">
        <w:rPr>
          <w:szCs w:val="24"/>
          <w:lang w:eastAsia="lt-LT"/>
        </w:rPr>
        <w:t xml:space="preserve">už vaikų, ugdomų pagal priešmokyklinio ugdymo programas, išlaikymą yra </w:t>
      </w:r>
      <w:r w:rsidR="004C2FB1" w:rsidRPr="00A263C4">
        <w:rPr>
          <w:szCs w:val="24"/>
          <w:lang w:eastAsia="lt-LT"/>
        </w:rPr>
        <w:t xml:space="preserve">mokestis </w:t>
      </w:r>
      <w:r w:rsidR="007F4304">
        <w:rPr>
          <w:szCs w:val="24"/>
          <w:lang w:eastAsia="lt-LT"/>
        </w:rPr>
        <w:t xml:space="preserve">už maitinimą. </w:t>
      </w:r>
    </w:p>
    <w:p w:rsidR="006D1814" w:rsidRDefault="00037EDA" w:rsidP="005D106E">
      <w:pPr>
        <w:spacing w:line="360" w:lineRule="auto"/>
        <w:ind w:firstLine="851"/>
        <w:jc w:val="both"/>
        <w:rPr>
          <w:szCs w:val="24"/>
          <w:lang w:eastAsia="lt-LT"/>
        </w:rPr>
      </w:pPr>
      <w:r>
        <w:rPr>
          <w:szCs w:val="24"/>
          <w:lang w:eastAsia="lt-LT"/>
        </w:rPr>
        <w:t>4</w:t>
      </w:r>
      <w:r w:rsidR="007F4304">
        <w:rPr>
          <w:szCs w:val="24"/>
          <w:lang w:eastAsia="lt-LT"/>
        </w:rPr>
        <w:t xml:space="preserve">. </w:t>
      </w:r>
      <w:r w:rsidR="004C2FB1" w:rsidRPr="00A263C4">
        <w:rPr>
          <w:szCs w:val="24"/>
          <w:lang w:eastAsia="lt-LT"/>
        </w:rPr>
        <w:t xml:space="preserve">Mokestis </w:t>
      </w:r>
      <w:r w:rsidR="007F4304">
        <w:rPr>
          <w:szCs w:val="24"/>
          <w:lang w:eastAsia="lt-LT"/>
        </w:rPr>
        <w:t xml:space="preserve">už vaikų, ugdomų pagal ikimokyklinio ugdymo programas, </w:t>
      </w:r>
      <w:r w:rsidR="00304615">
        <w:rPr>
          <w:szCs w:val="24"/>
          <w:lang w:eastAsia="lt-LT"/>
        </w:rPr>
        <w:t xml:space="preserve">išlaikymą </w:t>
      </w:r>
      <w:r w:rsidR="007F4304">
        <w:rPr>
          <w:szCs w:val="24"/>
          <w:lang w:eastAsia="lt-LT"/>
        </w:rPr>
        <w:t xml:space="preserve">susideda iš </w:t>
      </w:r>
      <w:r w:rsidR="004C2FB1" w:rsidRPr="00A263C4">
        <w:rPr>
          <w:szCs w:val="24"/>
          <w:lang w:eastAsia="lt-LT"/>
        </w:rPr>
        <w:t xml:space="preserve">mokesčio </w:t>
      </w:r>
      <w:r w:rsidR="007F4304">
        <w:rPr>
          <w:szCs w:val="24"/>
          <w:lang w:eastAsia="lt-LT"/>
        </w:rPr>
        <w:t xml:space="preserve">už maitinimą ir </w:t>
      </w:r>
      <w:r w:rsidR="00A263C4" w:rsidRPr="00A263C4">
        <w:rPr>
          <w:szCs w:val="24"/>
          <w:lang w:eastAsia="lt-LT"/>
        </w:rPr>
        <w:t>mokesčio</w:t>
      </w:r>
      <w:r w:rsidR="00A263C4">
        <w:rPr>
          <w:szCs w:val="24"/>
          <w:lang w:eastAsia="lt-LT"/>
        </w:rPr>
        <w:t xml:space="preserve"> </w:t>
      </w:r>
      <w:r w:rsidR="007F4304">
        <w:rPr>
          <w:szCs w:val="24"/>
          <w:lang w:eastAsia="lt-LT"/>
        </w:rPr>
        <w:t xml:space="preserve">už ugdymo sąlygų tenkinimą: </w:t>
      </w:r>
    </w:p>
    <w:p w:rsidR="006D1814" w:rsidRDefault="00037EDA" w:rsidP="005D106E">
      <w:pPr>
        <w:spacing w:line="360" w:lineRule="auto"/>
        <w:ind w:firstLine="851"/>
        <w:jc w:val="both"/>
        <w:rPr>
          <w:szCs w:val="24"/>
          <w:lang w:eastAsia="lt-LT"/>
        </w:rPr>
      </w:pPr>
      <w:r>
        <w:rPr>
          <w:szCs w:val="24"/>
          <w:lang w:eastAsia="lt-LT"/>
        </w:rPr>
        <w:t>4</w:t>
      </w:r>
      <w:r w:rsidR="007F4304">
        <w:rPr>
          <w:szCs w:val="24"/>
          <w:lang w:eastAsia="lt-LT"/>
        </w:rPr>
        <w:t xml:space="preserve">.1. </w:t>
      </w:r>
      <w:r w:rsidR="00A263C4">
        <w:rPr>
          <w:szCs w:val="24"/>
          <w:lang w:eastAsia="lt-LT"/>
        </w:rPr>
        <w:t xml:space="preserve">mokestis </w:t>
      </w:r>
      <w:r w:rsidR="007F4304">
        <w:rPr>
          <w:szCs w:val="24"/>
          <w:lang w:eastAsia="lt-LT"/>
        </w:rPr>
        <w:t xml:space="preserve">už maitinimą – atskiru Savivaldybės tarybos sprendimu nustatytas vaikų dienos maitinimo kainos dydis; </w:t>
      </w:r>
    </w:p>
    <w:p w:rsidR="00D737DB" w:rsidRDefault="00037EDA" w:rsidP="00D737DB">
      <w:pPr>
        <w:spacing w:line="360" w:lineRule="auto"/>
        <w:ind w:firstLine="851"/>
        <w:jc w:val="both"/>
        <w:rPr>
          <w:szCs w:val="24"/>
          <w:lang w:eastAsia="lt-LT"/>
        </w:rPr>
      </w:pPr>
      <w:r>
        <w:rPr>
          <w:szCs w:val="24"/>
          <w:lang w:eastAsia="lt-LT"/>
        </w:rPr>
        <w:t>4</w:t>
      </w:r>
      <w:r w:rsidR="007F4304">
        <w:rPr>
          <w:szCs w:val="24"/>
          <w:lang w:eastAsia="lt-LT"/>
        </w:rPr>
        <w:t xml:space="preserve">.2. </w:t>
      </w:r>
      <w:r w:rsidR="00A263C4">
        <w:rPr>
          <w:szCs w:val="24"/>
          <w:lang w:eastAsia="lt-LT"/>
        </w:rPr>
        <w:t xml:space="preserve">mokestis </w:t>
      </w:r>
      <w:r w:rsidR="007F4304">
        <w:rPr>
          <w:szCs w:val="24"/>
          <w:lang w:eastAsia="lt-LT"/>
        </w:rPr>
        <w:t xml:space="preserve">už ugdymo sąlygų tenkinimą – mokyklos išlaikymo reikmėms, t. y. edukacinėms erdvėms įrengti, bendrojo naudojimo ugdymo priemonėms, edukacinių renginių </w:t>
      </w:r>
      <w:r w:rsidR="007F4304">
        <w:rPr>
          <w:szCs w:val="24"/>
          <w:lang w:eastAsia="lt-LT"/>
        </w:rPr>
        <w:lastRenderedPageBreak/>
        <w:t>paslaugoms apmokėti, turtui</w:t>
      </w:r>
      <w:r w:rsidR="007F4304">
        <w:rPr>
          <w:sz w:val="16"/>
          <w:szCs w:val="24"/>
        </w:rPr>
        <w:t xml:space="preserve"> </w:t>
      </w:r>
      <w:r w:rsidR="007F4304">
        <w:rPr>
          <w:szCs w:val="24"/>
          <w:lang w:eastAsia="lt-LT"/>
        </w:rPr>
        <w:t>įsigyti, darbuotojų darbo užmokesčiui ir socialinio draud</w:t>
      </w:r>
      <w:r w:rsidR="00D737DB">
        <w:rPr>
          <w:szCs w:val="24"/>
          <w:lang w:eastAsia="lt-LT"/>
        </w:rPr>
        <w:t xml:space="preserve">imo išlaidoms skirtos išlaidos. </w:t>
      </w:r>
      <w:r w:rsidR="00E25ABA">
        <w:rPr>
          <w:szCs w:val="24"/>
        </w:rPr>
        <w:t>Vaiko t</w:t>
      </w:r>
      <w:r w:rsidR="00D737DB">
        <w:rPr>
          <w:szCs w:val="24"/>
        </w:rPr>
        <w:t xml:space="preserve">ėvai (įtėviai, globėjai) moka </w:t>
      </w:r>
      <w:r w:rsidR="002263E2" w:rsidRPr="002263E2">
        <w:rPr>
          <w:szCs w:val="24"/>
        </w:rPr>
        <w:t>0,58</w:t>
      </w:r>
      <w:r w:rsidR="00D737DB" w:rsidRPr="002263E2">
        <w:rPr>
          <w:szCs w:val="24"/>
        </w:rPr>
        <w:t xml:space="preserve"> </w:t>
      </w:r>
      <w:proofErr w:type="spellStart"/>
      <w:r w:rsidR="00D737DB" w:rsidRPr="002263E2">
        <w:rPr>
          <w:szCs w:val="24"/>
        </w:rPr>
        <w:t>Eur</w:t>
      </w:r>
      <w:proofErr w:type="spellEnd"/>
      <w:r w:rsidR="00336E8A" w:rsidRPr="002263E2">
        <w:rPr>
          <w:szCs w:val="24"/>
        </w:rPr>
        <w:t xml:space="preserve"> dydžio</w:t>
      </w:r>
      <w:r w:rsidR="00D737DB" w:rsidRPr="002263E2">
        <w:rPr>
          <w:szCs w:val="24"/>
        </w:rPr>
        <w:t xml:space="preserve"> </w:t>
      </w:r>
      <w:r w:rsidR="00A263C4">
        <w:rPr>
          <w:szCs w:val="24"/>
        </w:rPr>
        <w:t xml:space="preserve">mokestį </w:t>
      </w:r>
      <w:r w:rsidR="00D737DB">
        <w:rPr>
          <w:szCs w:val="24"/>
        </w:rPr>
        <w:t>už ugdymo sąlygų tenkinimą</w:t>
      </w:r>
      <w:r w:rsidR="00D737DB">
        <w:rPr>
          <w:color w:val="FF0000"/>
          <w:szCs w:val="24"/>
        </w:rPr>
        <w:t xml:space="preserve"> </w:t>
      </w:r>
      <w:r w:rsidR="00D737DB">
        <w:rPr>
          <w:szCs w:val="24"/>
        </w:rPr>
        <w:t>už kiekvieną vaiko lankytą ir nelankytą nepateisintą dieną.</w:t>
      </w:r>
    </w:p>
    <w:p w:rsidR="00834E17" w:rsidRPr="005D106E" w:rsidRDefault="00834E17" w:rsidP="005D106E">
      <w:pPr>
        <w:spacing w:line="360" w:lineRule="auto"/>
        <w:rPr>
          <w:rFonts w:eastAsia="MS Mincho"/>
          <w:iCs/>
          <w:szCs w:val="24"/>
        </w:rPr>
      </w:pPr>
    </w:p>
    <w:p w:rsidR="006D1814" w:rsidRPr="00834E17" w:rsidRDefault="00834E17" w:rsidP="005D106E">
      <w:pPr>
        <w:spacing w:line="360" w:lineRule="auto"/>
        <w:jc w:val="center"/>
        <w:rPr>
          <w:b/>
          <w:bCs/>
          <w:szCs w:val="24"/>
          <w:lang w:eastAsia="lt-LT"/>
        </w:rPr>
      </w:pPr>
      <w:r w:rsidRPr="00834E17">
        <w:rPr>
          <w:b/>
          <w:bCs/>
          <w:szCs w:val="24"/>
          <w:lang w:eastAsia="lt-LT"/>
        </w:rPr>
        <w:t>III SKYRIUS</w:t>
      </w:r>
    </w:p>
    <w:p w:rsidR="006D1814" w:rsidRDefault="004C2FB1" w:rsidP="005D106E">
      <w:pPr>
        <w:spacing w:line="360" w:lineRule="auto"/>
        <w:jc w:val="center"/>
        <w:rPr>
          <w:b/>
          <w:bCs/>
          <w:caps/>
          <w:szCs w:val="24"/>
          <w:lang w:eastAsia="lt-LT"/>
        </w:rPr>
      </w:pPr>
      <w:r>
        <w:rPr>
          <w:b/>
          <w:bCs/>
          <w:caps/>
          <w:szCs w:val="24"/>
          <w:lang w:eastAsia="lt-LT"/>
        </w:rPr>
        <w:t>lengvatų taikymas IR LENGVATOMS TAIKYTI</w:t>
      </w:r>
      <w:r w:rsidR="007F4304">
        <w:rPr>
          <w:b/>
          <w:bCs/>
          <w:caps/>
          <w:szCs w:val="24"/>
          <w:lang w:eastAsia="lt-LT"/>
        </w:rPr>
        <w:t xml:space="preserve"> BŪTINŲ dokumentų pateikimas</w:t>
      </w:r>
    </w:p>
    <w:p w:rsidR="006D1814" w:rsidRDefault="006D1814" w:rsidP="005D106E">
      <w:pPr>
        <w:spacing w:line="360" w:lineRule="auto"/>
        <w:rPr>
          <w:szCs w:val="24"/>
          <w:lang w:eastAsia="lt-LT"/>
        </w:rPr>
      </w:pPr>
    </w:p>
    <w:p w:rsidR="00D737DB" w:rsidRDefault="00037EDA" w:rsidP="005D106E">
      <w:pPr>
        <w:spacing w:line="360" w:lineRule="auto"/>
        <w:ind w:firstLine="851"/>
        <w:jc w:val="both"/>
        <w:rPr>
          <w:color w:val="000000"/>
          <w:lang w:bidi="he-IL"/>
        </w:rPr>
      </w:pPr>
      <w:r>
        <w:rPr>
          <w:color w:val="000000"/>
          <w:lang w:bidi="he-IL"/>
        </w:rPr>
        <w:t>5</w:t>
      </w:r>
      <w:r w:rsidR="007F4304">
        <w:rPr>
          <w:color w:val="000000"/>
          <w:lang w:bidi="he-IL"/>
        </w:rPr>
        <w:t xml:space="preserve">. </w:t>
      </w:r>
      <w:r w:rsidR="00304615">
        <w:rPr>
          <w:color w:val="000000"/>
          <w:lang w:bidi="he-IL"/>
        </w:rPr>
        <w:t>N</w:t>
      </w:r>
      <w:r>
        <w:rPr>
          <w:color w:val="000000"/>
          <w:lang w:bidi="he-IL"/>
        </w:rPr>
        <w:t xml:space="preserve">uo </w:t>
      </w:r>
      <w:r w:rsidR="00304615">
        <w:rPr>
          <w:color w:val="000000"/>
          <w:lang w:bidi="he-IL"/>
        </w:rPr>
        <w:t xml:space="preserve">Aprašo </w:t>
      </w:r>
      <w:r>
        <w:rPr>
          <w:color w:val="000000"/>
          <w:lang w:bidi="he-IL"/>
        </w:rPr>
        <w:t>3</w:t>
      </w:r>
      <w:r w:rsidR="007F4304">
        <w:rPr>
          <w:color w:val="000000"/>
          <w:lang w:bidi="he-IL"/>
        </w:rPr>
        <w:t xml:space="preserve"> </w:t>
      </w:r>
      <w:r>
        <w:rPr>
          <w:color w:val="000000"/>
          <w:lang w:bidi="he-IL"/>
        </w:rPr>
        <w:t>ir 4</w:t>
      </w:r>
      <w:r w:rsidR="00D737DB">
        <w:rPr>
          <w:color w:val="000000"/>
          <w:lang w:bidi="he-IL"/>
        </w:rPr>
        <w:t xml:space="preserve"> punktuose nurodyto </w:t>
      </w:r>
      <w:r w:rsidR="00A263C4">
        <w:rPr>
          <w:color w:val="000000"/>
          <w:lang w:bidi="he-IL"/>
        </w:rPr>
        <w:t xml:space="preserve">mokesčio </w:t>
      </w:r>
      <w:r w:rsidR="00D737DB">
        <w:rPr>
          <w:color w:val="000000"/>
          <w:lang w:bidi="he-IL"/>
        </w:rPr>
        <w:t>mokėjimo</w:t>
      </w:r>
      <w:r w:rsidR="00304615" w:rsidRPr="00304615">
        <w:rPr>
          <w:color w:val="000000"/>
          <w:lang w:bidi="he-IL"/>
        </w:rPr>
        <w:t xml:space="preserve"> </w:t>
      </w:r>
      <w:r w:rsidR="00304615">
        <w:rPr>
          <w:color w:val="000000"/>
          <w:lang w:bidi="he-IL"/>
        </w:rPr>
        <w:t>atleidžiama</w:t>
      </w:r>
      <w:r w:rsidR="00D737DB">
        <w:rPr>
          <w:color w:val="000000"/>
          <w:lang w:bidi="he-IL"/>
        </w:rPr>
        <w:t>:</w:t>
      </w:r>
    </w:p>
    <w:p w:rsidR="006D1814" w:rsidRDefault="00037EDA" w:rsidP="005D106E">
      <w:pPr>
        <w:spacing w:line="360" w:lineRule="auto"/>
        <w:ind w:firstLine="851"/>
        <w:jc w:val="both"/>
        <w:rPr>
          <w:color w:val="000000"/>
          <w:lang w:bidi="he-IL"/>
        </w:rPr>
      </w:pPr>
      <w:r>
        <w:rPr>
          <w:color w:val="000000"/>
          <w:lang w:bidi="he-IL"/>
        </w:rPr>
        <w:t>5</w:t>
      </w:r>
      <w:r w:rsidR="00D737DB">
        <w:rPr>
          <w:color w:val="000000"/>
          <w:lang w:bidi="he-IL"/>
        </w:rPr>
        <w:t>.1.</w:t>
      </w:r>
      <w:r w:rsidR="007F4304">
        <w:rPr>
          <w:color w:val="000000"/>
          <w:lang w:bidi="he-IL"/>
        </w:rPr>
        <w:t xml:space="preserve"> </w:t>
      </w:r>
      <w:r w:rsidR="00D737DB">
        <w:rPr>
          <w:color w:val="000000"/>
          <w:lang w:bidi="he-IL"/>
        </w:rPr>
        <w:t xml:space="preserve">jei </w:t>
      </w:r>
      <w:r w:rsidR="00E25ABA">
        <w:rPr>
          <w:color w:val="000000"/>
          <w:lang w:bidi="he-IL"/>
        </w:rPr>
        <w:t xml:space="preserve">vaiko </w:t>
      </w:r>
      <w:r w:rsidR="007F4304">
        <w:rPr>
          <w:color w:val="000000"/>
          <w:lang w:bidi="he-IL"/>
        </w:rPr>
        <w:t xml:space="preserve">tėvai (įtėviai, globėjai) gauna socialinę pašalpą pagal Lietuvos Respublikos piniginės socialinės paramos nepasiturintiems gyventojams įstatymą ir kitus teisės aktus, pateikia prašymą ir atsakingas mokyklos darbuotojas, patikrinęs prašyme pateiktus duomenis, patvirtina, kad jie atitinka informacinėje sistemoje „Parama“ </w:t>
      </w:r>
      <w:r w:rsidR="00D737DB">
        <w:rPr>
          <w:color w:val="000000"/>
          <w:lang w:bidi="he-IL"/>
        </w:rPr>
        <w:t>pateiktus duomenis;</w:t>
      </w:r>
    </w:p>
    <w:p w:rsidR="00D21F2D" w:rsidRDefault="00037EDA" w:rsidP="00D21F2D">
      <w:pPr>
        <w:spacing w:line="360" w:lineRule="auto"/>
        <w:ind w:firstLine="851"/>
        <w:jc w:val="both"/>
        <w:rPr>
          <w:lang w:bidi="he-IL"/>
        </w:rPr>
      </w:pPr>
      <w:r>
        <w:rPr>
          <w:color w:val="000000"/>
          <w:lang w:bidi="he-IL"/>
        </w:rPr>
        <w:t>5</w:t>
      </w:r>
      <w:r w:rsidR="00D737DB">
        <w:rPr>
          <w:color w:val="000000"/>
          <w:lang w:bidi="he-IL"/>
        </w:rPr>
        <w:t xml:space="preserve">.2. </w:t>
      </w:r>
      <w:r w:rsidR="00D737DB">
        <w:rPr>
          <w:color w:val="000000"/>
          <w:szCs w:val="24"/>
          <w:lang w:bidi="he-IL"/>
        </w:rPr>
        <w:t xml:space="preserve">kai </w:t>
      </w:r>
      <w:r w:rsidR="00D737DB">
        <w:rPr>
          <w:szCs w:val="24"/>
          <w:lang w:eastAsia="lt-LT" w:bidi="he-IL"/>
        </w:rPr>
        <w:t xml:space="preserve">vaikas yra atvykęs iš Ukrainos dėl </w:t>
      </w:r>
      <w:r w:rsidR="00D737DB">
        <w:rPr>
          <w:szCs w:val="24"/>
          <w:lang w:bidi="he-IL"/>
        </w:rPr>
        <w:t xml:space="preserve">Rusijos Federacijos karinių pajėgų </w:t>
      </w:r>
      <w:r w:rsidR="00D737DB">
        <w:rPr>
          <w:szCs w:val="24"/>
          <w:lang w:eastAsia="lt-LT" w:bidi="he-IL"/>
        </w:rPr>
        <w:t>Ukrainoje</w:t>
      </w:r>
      <w:r w:rsidR="00D737DB">
        <w:rPr>
          <w:szCs w:val="24"/>
          <w:lang w:bidi="he-IL"/>
        </w:rPr>
        <w:t xml:space="preserve"> vykdomų karinių veiksmų</w:t>
      </w:r>
      <w:r w:rsidR="00D737DB">
        <w:rPr>
          <w:szCs w:val="24"/>
          <w:lang w:eastAsia="lt-LT" w:bidi="he-IL"/>
        </w:rPr>
        <w:t xml:space="preserve"> ir laikinai gyvena </w:t>
      </w:r>
      <w:r w:rsidR="00304615">
        <w:rPr>
          <w:szCs w:val="24"/>
          <w:lang w:eastAsia="lt-LT" w:bidi="he-IL"/>
        </w:rPr>
        <w:t>S</w:t>
      </w:r>
      <w:r w:rsidR="00D737DB">
        <w:rPr>
          <w:szCs w:val="24"/>
          <w:lang w:eastAsia="lt-LT" w:bidi="he-IL"/>
        </w:rPr>
        <w:t>avivaldybės teritorijoje, iki vaikui bus išduotas leidimas laikina</w:t>
      </w:r>
      <w:r w:rsidR="00CF2B84">
        <w:rPr>
          <w:szCs w:val="24"/>
          <w:lang w:eastAsia="lt-LT" w:bidi="he-IL"/>
        </w:rPr>
        <w:t>i gyventi Lietuvos Respublikoje, bet ne ilgiau kaip 6 mėnesius nuo laikinosios apsaugos Lietuvos Respublikoje asmeniui suteikimo dienos.</w:t>
      </w:r>
    </w:p>
    <w:p w:rsidR="00D737DB" w:rsidRDefault="00037EDA" w:rsidP="00D737DB">
      <w:pPr>
        <w:spacing w:line="360" w:lineRule="auto"/>
        <w:ind w:firstLine="851"/>
        <w:jc w:val="both"/>
        <w:rPr>
          <w:szCs w:val="24"/>
          <w:lang w:eastAsia="lt-LT"/>
        </w:rPr>
      </w:pPr>
      <w:r>
        <w:rPr>
          <w:szCs w:val="24"/>
          <w:lang w:eastAsia="lt-LT"/>
        </w:rPr>
        <w:t>6</w:t>
      </w:r>
      <w:r w:rsidR="00D737DB">
        <w:rPr>
          <w:szCs w:val="24"/>
          <w:lang w:eastAsia="lt-LT"/>
        </w:rPr>
        <w:t xml:space="preserve">. </w:t>
      </w:r>
      <w:r>
        <w:rPr>
          <w:lang w:bidi="he-IL"/>
        </w:rPr>
        <w:t>Aprašo 4</w:t>
      </w:r>
      <w:r w:rsidR="00BF1511">
        <w:rPr>
          <w:lang w:bidi="he-IL"/>
        </w:rPr>
        <w:t xml:space="preserve"> punkte nurodytas </w:t>
      </w:r>
      <w:r w:rsidR="00A263C4">
        <w:rPr>
          <w:lang w:bidi="he-IL"/>
        </w:rPr>
        <w:t xml:space="preserve">mokestis </w:t>
      </w:r>
      <w:r w:rsidR="00BF1511">
        <w:rPr>
          <w:lang w:bidi="he-IL"/>
        </w:rPr>
        <w:t>nemokamas, k</w:t>
      </w:r>
      <w:r w:rsidR="00D737DB">
        <w:rPr>
          <w:lang w:bidi="he-IL"/>
        </w:rPr>
        <w:t xml:space="preserve">ai </w:t>
      </w:r>
      <w:r w:rsidR="00D737DB">
        <w:rPr>
          <w:szCs w:val="24"/>
          <w:lang w:eastAsia="lt-LT" w:bidi="he-IL"/>
        </w:rPr>
        <w:t>vaikui teisės aktų nustatyta tvarka paskirtas p</w:t>
      </w:r>
      <w:r w:rsidR="00BF1511">
        <w:rPr>
          <w:szCs w:val="24"/>
          <w:lang w:eastAsia="lt-LT" w:bidi="he-IL"/>
        </w:rPr>
        <w:t>rivalomas ikimokyklinis ugdymas.</w:t>
      </w:r>
      <w:r w:rsidR="00D737DB">
        <w:rPr>
          <w:szCs w:val="24"/>
          <w:lang w:eastAsia="lt-LT" w:bidi="he-IL"/>
        </w:rPr>
        <w:t xml:space="preserve"> </w:t>
      </w:r>
    </w:p>
    <w:p w:rsidR="00BF1511" w:rsidRDefault="00037EDA" w:rsidP="00BF1511">
      <w:pPr>
        <w:spacing w:line="360" w:lineRule="auto"/>
        <w:ind w:firstLine="851"/>
        <w:jc w:val="both"/>
        <w:rPr>
          <w:szCs w:val="24"/>
          <w:lang w:eastAsia="lt-LT"/>
        </w:rPr>
      </w:pPr>
      <w:r>
        <w:rPr>
          <w:szCs w:val="24"/>
          <w:lang w:eastAsia="lt-LT"/>
        </w:rPr>
        <w:t>7</w:t>
      </w:r>
      <w:r w:rsidR="007F4304">
        <w:rPr>
          <w:szCs w:val="24"/>
          <w:lang w:eastAsia="lt-LT"/>
        </w:rPr>
        <w:t>. Atsakingas mokyklos darbuotojas vykdo socialinės pašalpos asmenims skyrimo (neskyrimo) stebėseną</w:t>
      </w:r>
      <w:r w:rsidR="00E25ABA">
        <w:rPr>
          <w:szCs w:val="24"/>
          <w:lang w:eastAsia="lt-LT"/>
        </w:rPr>
        <w:t xml:space="preserve"> – kartą per ketvirtį tikrina </w:t>
      </w:r>
      <w:r w:rsidR="00E25ABA">
        <w:rPr>
          <w:color w:val="000000"/>
          <w:lang w:bidi="he-IL"/>
        </w:rPr>
        <w:t>informacinėje sistemoje „Parama“ pateiktus duomenis</w:t>
      </w:r>
      <w:r w:rsidR="007F4304">
        <w:rPr>
          <w:szCs w:val="24"/>
          <w:lang w:eastAsia="lt-LT"/>
        </w:rPr>
        <w:t xml:space="preserve">. Nustačiusi Savivaldybės </w:t>
      </w:r>
      <w:r w:rsidR="00EF434B">
        <w:rPr>
          <w:szCs w:val="24"/>
          <w:lang w:eastAsia="lt-LT"/>
        </w:rPr>
        <w:t xml:space="preserve">administracijos </w:t>
      </w:r>
      <w:r w:rsidR="007F4304">
        <w:rPr>
          <w:szCs w:val="24"/>
          <w:lang w:eastAsia="lt-LT"/>
        </w:rPr>
        <w:t xml:space="preserve">padalinio, administruojančio paramos skyrimą, </w:t>
      </w:r>
      <w:r w:rsidR="00EF434B">
        <w:rPr>
          <w:szCs w:val="24"/>
          <w:lang w:eastAsia="lt-LT"/>
        </w:rPr>
        <w:t xml:space="preserve">pateiktų duomenų </w:t>
      </w:r>
      <w:r w:rsidR="007F4304">
        <w:rPr>
          <w:szCs w:val="24"/>
          <w:lang w:eastAsia="lt-LT"/>
        </w:rPr>
        <w:t>ir tėvų pateiktų duomenų</w:t>
      </w:r>
      <w:r w:rsidR="00EF434B">
        <w:rPr>
          <w:szCs w:val="24"/>
          <w:lang w:eastAsia="lt-LT"/>
        </w:rPr>
        <w:t xml:space="preserve"> neatitikimą</w:t>
      </w:r>
      <w:r w:rsidR="007F4304">
        <w:rPr>
          <w:szCs w:val="24"/>
          <w:lang w:eastAsia="lt-LT"/>
        </w:rPr>
        <w:t xml:space="preserve">, mokykla, atsižvelgdama į Savivaldybės </w:t>
      </w:r>
      <w:r w:rsidR="00EF434B">
        <w:rPr>
          <w:szCs w:val="24"/>
          <w:lang w:eastAsia="lt-LT"/>
        </w:rPr>
        <w:t xml:space="preserve">administracijos </w:t>
      </w:r>
      <w:r w:rsidR="007F4304">
        <w:rPr>
          <w:szCs w:val="24"/>
          <w:lang w:eastAsia="lt-LT"/>
        </w:rPr>
        <w:t xml:space="preserve">padalinio, administruojančio paramos skyrimą, pateiktą naujausią informaciją, priima sprendimą dėl </w:t>
      </w:r>
      <w:r w:rsidR="00EF434B">
        <w:rPr>
          <w:szCs w:val="24"/>
          <w:lang w:eastAsia="lt-LT"/>
        </w:rPr>
        <w:t xml:space="preserve">vaiko </w:t>
      </w:r>
      <w:r w:rsidR="007F4304">
        <w:rPr>
          <w:szCs w:val="24"/>
          <w:lang w:eastAsia="lt-LT"/>
        </w:rPr>
        <w:t xml:space="preserve">tėvams </w:t>
      </w:r>
      <w:r w:rsidR="00EF434B">
        <w:rPr>
          <w:color w:val="000000"/>
          <w:lang w:bidi="he-IL"/>
        </w:rPr>
        <w:t xml:space="preserve">(įtėviams, globėjams) </w:t>
      </w:r>
      <w:r w:rsidR="007F4304">
        <w:rPr>
          <w:szCs w:val="24"/>
          <w:lang w:eastAsia="lt-LT"/>
        </w:rPr>
        <w:t>taikytos lengvatos perskaičiavimo ir (ar) jos taikymo nutraukimo.</w:t>
      </w:r>
    </w:p>
    <w:p w:rsidR="00BF1511" w:rsidRPr="00A263C4" w:rsidRDefault="00037EDA" w:rsidP="00BF1511">
      <w:pPr>
        <w:spacing w:line="360" w:lineRule="auto"/>
        <w:ind w:firstLine="851"/>
        <w:jc w:val="both"/>
        <w:rPr>
          <w:lang w:bidi="he-IL"/>
        </w:rPr>
      </w:pPr>
      <w:r>
        <w:rPr>
          <w:szCs w:val="24"/>
          <w:lang w:eastAsia="lt-LT"/>
        </w:rPr>
        <w:t>8</w:t>
      </w:r>
      <w:r w:rsidR="007F4304">
        <w:rPr>
          <w:szCs w:val="24"/>
        </w:rPr>
        <w:t xml:space="preserve">. </w:t>
      </w:r>
      <w:r w:rsidR="00A263C4">
        <w:rPr>
          <w:szCs w:val="24"/>
        </w:rPr>
        <w:t xml:space="preserve">Savivaldybės biudžeto lėšomis finansuojamos </w:t>
      </w:r>
      <w:r w:rsidR="00EC320D" w:rsidRPr="00A263C4">
        <w:rPr>
          <w:szCs w:val="24"/>
        </w:rPr>
        <w:t xml:space="preserve">50 procentų </w:t>
      </w:r>
      <w:r w:rsidR="00106FA3" w:rsidRPr="00A263C4">
        <w:rPr>
          <w:szCs w:val="24"/>
        </w:rPr>
        <w:t xml:space="preserve">Aprašo 3 ir 4 punktuose nurodyto </w:t>
      </w:r>
      <w:r w:rsidR="00A263C4" w:rsidRPr="00A263C4">
        <w:rPr>
          <w:szCs w:val="24"/>
        </w:rPr>
        <w:t xml:space="preserve">mokesčio </w:t>
      </w:r>
      <w:r w:rsidR="00106FA3" w:rsidRPr="00A263C4">
        <w:rPr>
          <w:szCs w:val="24"/>
        </w:rPr>
        <w:t xml:space="preserve">už išlaikymą </w:t>
      </w:r>
      <w:r w:rsidR="007C17FC" w:rsidRPr="00A263C4">
        <w:rPr>
          <w:szCs w:val="24"/>
        </w:rPr>
        <w:t>lengvatos</w:t>
      </w:r>
      <w:r w:rsidR="00A263C4" w:rsidRPr="00A263C4">
        <w:rPr>
          <w:szCs w:val="24"/>
        </w:rPr>
        <w:t xml:space="preserve"> </w:t>
      </w:r>
      <w:r w:rsidR="007C17FC" w:rsidRPr="00A263C4">
        <w:rPr>
          <w:szCs w:val="24"/>
        </w:rPr>
        <w:t>taikomos</w:t>
      </w:r>
      <w:r w:rsidR="00A11ED4" w:rsidRPr="00A263C4">
        <w:rPr>
          <w:szCs w:val="24"/>
        </w:rPr>
        <w:t xml:space="preserve">, </w:t>
      </w:r>
      <w:r w:rsidR="00106FA3" w:rsidRPr="00A263C4">
        <w:rPr>
          <w:szCs w:val="24"/>
        </w:rPr>
        <w:t>jeigu</w:t>
      </w:r>
      <w:r w:rsidR="00A11ED4" w:rsidRPr="00A263C4">
        <w:rPr>
          <w:szCs w:val="24"/>
        </w:rPr>
        <w:t>:</w:t>
      </w:r>
    </w:p>
    <w:p w:rsidR="00037EDA" w:rsidRDefault="00037EDA" w:rsidP="005D106E">
      <w:pPr>
        <w:spacing w:line="360" w:lineRule="auto"/>
        <w:ind w:firstLine="851"/>
        <w:jc w:val="both"/>
        <w:rPr>
          <w:szCs w:val="24"/>
          <w:lang w:eastAsia="lt-LT"/>
        </w:rPr>
      </w:pPr>
      <w:r>
        <w:rPr>
          <w:szCs w:val="24"/>
          <w:lang w:eastAsia="lt-LT"/>
        </w:rPr>
        <w:t>8</w:t>
      </w:r>
      <w:r w:rsidR="00BF1511">
        <w:rPr>
          <w:szCs w:val="24"/>
          <w:lang w:eastAsia="lt-LT"/>
        </w:rPr>
        <w:t>.1</w:t>
      </w:r>
      <w:r w:rsidR="007F4304">
        <w:rPr>
          <w:szCs w:val="24"/>
          <w:lang w:eastAsia="lt-LT"/>
        </w:rPr>
        <w:t xml:space="preserve">. </w:t>
      </w:r>
      <w:r>
        <w:rPr>
          <w:szCs w:val="24"/>
          <w:lang w:eastAsia="lt-LT" w:bidi="he-IL"/>
        </w:rPr>
        <w:t>vaikas turi tik vieną iš tėvų</w:t>
      </w:r>
      <w:r w:rsidR="00754B89">
        <w:rPr>
          <w:szCs w:val="24"/>
          <w:lang w:eastAsia="lt-LT" w:bidi="he-IL"/>
        </w:rPr>
        <w:t xml:space="preserve"> (</w:t>
      </w:r>
      <w:r>
        <w:rPr>
          <w:szCs w:val="24"/>
          <w:lang w:eastAsia="lt-LT" w:bidi="he-IL"/>
        </w:rPr>
        <w:t xml:space="preserve">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w:t>
      </w:r>
      <w:r>
        <w:rPr>
          <w:lang w:bidi="he-IL"/>
        </w:rPr>
        <w:t>vaiko gyvenamoji vieta teismo procesiniu dokumentu yra nustatyta su vienu iš vaiko tėvų</w:t>
      </w:r>
      <w:r w:rsidR="00754B89">
        <w:rPr>
          <w:lang w:bidi="he-IL"/>
        </w:rPr>
        <w:t>)</w:t>
      </w:r>
      <w:r>
        <w:rPr>
          <w:lang w:bidi="he-IL"/>
        </w:rPr>
        <w:t>;</w:t>
      </w:r>
    </w:p>
    <w:p w:rsidR="006D1814" w:rsidRPr="00E42F52" w:rsidRDefault="00037EDA" w:rsidP="005D106E">
      <w:pPr>
        <w:spacing w:line="360" w:lineRule="auto"/>
        <w:ind w:firstLine="851"/>
        <w:jc w:val="both"/>
        <w:rPr>
          <w:szCs w:val="24"/>
          <w:lang w:bidi="he-IL"/>
        </w:rPr>
      </w:pPr>
      <w:r>
        <w:rPr>
          <w:szCs w:val="24"/>
          <w:lang w:eastAsia="lt-LT"/>
        </w:rPr>
        <w:lastRenderedPageBreak/>
        <w:t xml:space="preserve">8.2. </w:t>
      </w:r>
      <w:r w:rsidR="00BF1511">
        <w:rPr>
          <w:szCs w:val="24"/>
          <w:lang w:eastAsia="lt-LT"/>
        </w:rPr>
        <w:t>tėvai (įtėviai, globėjai) augina ir (ar) globoja</w:t>
      </w:r>
      <w:r w:rsidR="007F4304">
        <w:rPr>
          <w:szCs w:val="24"/>
          <w:lang w:eastAsia="lt-LT"/>
        </w:rPr>
        <w:t xml:space="preserve"> tris (</w:t>
      </w:r>
      <w:r w:rsidR="00BF1511">
        <w:rPr>
          <w:szCs w:val="24"/>
          <w:lang w:eastAsia="lt-LT"/>
        </w:rPr>
        <w:t>rūpinasi</w:t>
      </w:r>
      <w:r w:rsidR="00EF1B2D">
        <w:rPr>
          <w:szCs w:val="24"/>
          <w:lang w:eastAsia="lt-LT"/>
        </w:rPr>
        <w:t xml:space="preserve"> trimis) a</w:t>
      </w:r>
      <w:r w:rsidR="007F4304">
        <w:rPr>
          <w:szCs w:val="24"/>
          <w:lang w:eastAsia="lt-LT"/>
        </w:rPr>
        <w:t>r daugiau nepilnameči</w:t>
      </w:r>
      <w:r w:rsidR="001D5F74">
        <w:rPr>
          <w:szCs w:val="24"/>
          <w:lang w:eastAsia="lt-LT"/>
        </w:rPr>
        <w:t>ų</w:t>
      </w:r>
      <w:r w:rsidR="00EF1B2D">
        <w:rPr>
          <w:szCs w:val="24"/>
          <w:lang w:eastAsia="lt-LT"/>
        </w:rPr>
        <w:t xml:space="preserve"> ir (ar) besimokančių</w:t>
      </w:r>
      <w:r w:rsidR="00BF1511">
        <w:rPr>
          <w:szCs w:val="24"/>
          <w:lang w:eastAsia="lt-LT"/>
        </w:rPr>
        <w:t xml:space="preserve"> </w:t>
      </w:r>
      <w:r w:rsidR="007F4304">
        <w:rPr>
          <w:szCs w:val="24"/>
          <w:lang w:eastAsia="lt-LT"/>
        </w:rPr>
        <w:t>pagal bendrojo ugdymo programas</w:t>
      </w:r>
      <w:r w:rsidR="00BF1511">
        <w:rPr>
          <w:szCs w:val="24"/>
          <w:lang w:eastAsia="lt-LT"/>
        </w:rPr>
        <w:t xml:space="preserve"> </w:t>
      </w:r>
      <w:r w:rsidR="00EF1B2D">
        <w:rPr>
          <w:szCs w:val="24"/>
          <w:lang w:eastAsia="lt-LT"/>
        </w:rPr>
        <w:t>bendrojo ugdymo mokyklose vaikų</w:t>
      </w:r>
      <w:r w:rsidR="00BF1511">
        <w:rPr>
          <w:szCs w:val="24"/>
          <w:lang w:eastAsia="lt-LT"/>
        </w:rPr>
        <w:t>;</w:t>
      </w:r>
    </w:p>
    <w:p w:rsidR="006D1814" w:rsidRDefault="00037EDA" w:rsidP="005D106E">
      <w:pPr>
        <w:spacing w:line="360" w:lineRule="auto"/>
        <w:ind w:firstLine="851"/>
        <w:jc w:val="both"/>
        <w:rPr>
          <w:szCs w:val="24"/>
        </w:rPr>
      </w:pPr>
      <w:r>
        <w:rPr>
          <w:szCs w:val="24"/>
          <w:lang w:eastAsia="lt-LT"/>
        </w:rPr>
        <w:t>8.3</w:t>
      </w:r>
      <w:r w:rsidR="007F4304">
        <w:rPr>
          <w:szCs w:val="24"/>
          <w:lang w:eastAsia="lt-LT"/>
        </w:rPr>
        <w:t xml:space="preserve">. </w:t>
      </w:r>
      <w:r w:rsidR="00BF1511">
        <w:rPr>
          <w:szCs w:val="24"/>
          <w:lang w:eastAsia="lt-LT"/>
        </w:rPr>
        <w:t>abiejų tėvų (įtėvių, globėjų</w:t>
      </w:r>
      <w:r w:rsidR="007F4304">
        <w:rPr>
          <w:szCs w:val="24"/>
          <w:lang w:eastAsia="lt-LT"/>
        </w:rPr>
        <w:t>) ir bendrai gyv</w:t>
      </w:r>
      <w:r w:rsidR="00BF1511">
        <w:rPr>
          <w:szCs w:val="24"/>
          <w:lang w:eastAsia="lt-LT"/>
        </w:rPr>
        <w:t>enančių asmenų</w:t>
      </w:r>
      <w:r w:rsidR="007F4304">
        <w:rPr>
          <w:szCs w:val="24"/>
          <w:lang w:eastAsia="lt-LT"/>
        </w:rPr>
        <w:t xml:space="preserve">, </w:t>
      </w:r>
      <w:r w:rsidR="007F4304" w:rsidRPr="00EF1B2D">
        <w:rPr>
          <w:szCs w:val="24"/>
          <w:lang w:eastAsia="lt-LT"/>
        </w:rPr>
        <w:t xml:space="preserve">kaip jie suprantami </w:t>
      </w:r>
      <w:r w:rsidR="00EF1B2D">
        <w:rPr>
          <w:szCs w:val="24"/>
          <w:lang w:eastAsia="lt-LT"/>
        </w:rPr>
        <w:t xml:space="preserve">pagal </w:t>
      </w:r>
      <w:r w:rsidR="007F4304" w:rsidRPr="00EF1B2D">
        <w:rPr>
          <w:szCs w:val="24"/>
          <w:lang w:eastAsia="lt-LT"/>
        </w:rPr>
        <w:t xml:space="preserve">Lietuvos Respublikos </w:t>
      </w:r>
      <w:r w:rsidR="007F4304" w:rsidRPr="00EF1B2D">
        <w:rPr>
          <w:bCs/>
          <w:szCs w:val="24"/>
          <w:lang w:eastAsia="lt-LT"/>
        </w:rPr>
        <w:t>piniginės socialinės paramos nepas</w:t>
      </w:r>
      <w:r w:rsidR="00EF1B2D">
        <w:rPr>
          <w:bCs/>
          <w:szCs w:val="24"/>
          <w:lang w:eastAsia="lt-LT"/>
        </w:rPr>
        <w:t>iturintiems gyventojams įstatymą</w:t>
      </w:r>
      <w:r w:rsidR="007F4304" w:rsidRPr="00EF1B2D">
        <w:rPr>
          <w:bCs/>
          <w:szCs w:val="24"/>
          <w:lang w:eastAsia="lt-LT"/>
        </w:rPr>
        <w:t>,</w:t>
      </w:r>
      <w:r w:rsidR="007F4304">
        <w:rPr>
          <w:bCs/>
          <w:szCs w:val="24"/>
          <w:lang w:eastAsia="lt-LT"/>
        </w:rPr>
        <w:t xml:space="preserve"> </w:t>
      </w:r>
      <w:r w:rsidR="00EF1B2D">
        <w:rPr>
          <w:szCs w:val="24"/>
          <w:lang w:eastAsia="lt-LT"/>
        </w:rPr>
        <w:t>praėjusių 3 </w:t>
      </w:r>
      <w:r w:rsidR="007F4304">
        <w:rPr>
          <w:szCs w:val="24"/>
          <w:lang w:eastAsia="lt-LT"/>
        </w:rPr>
        <w:t xml:space="preserve">mėnesių (iki prašymo pateikimo mėnesio) vidutinės mėnesio pajamos vienam asmeniui mažesnės kaip 1,5 valstybės remiamų pajamų dydžio; </w:t>
      </w:r>
    </w:p>
    <w:p w:rsidR="006D1814" w:rsidRDefault="00037EDA" w:rsidP="005D106E">
      <w:pPr>
        <w:spacing w:line="360" w:lineRule="auto"/>
        <w:ind w:firstLine="851"/>
        <w:jc w:val="both"/>
        <w:rPr>
          <w:szCs w:val="24"/>
        </w:rPr>
      </w:pPr>
      <w:r>
        <w:rPr>
          <w:szCs w:val="24"/>
          <w:lang w:eastAsia="lt-LT"/>
        </w:rPr>
        <w:t>8.4</w:t>
      </w:r>
      <w:r w:rsidR="007F4304">
        <w:rPr>
          <w:szCs w:val="24"/>
          <w:lang w:eastAsia="lt-LT"/>
        </w:rPr>
        <w:t>. vaikui nustatyta</w:t>
      </w:r>
      <w:r w:rsidR="00BF1511">
        <w:rPr>
          <w:szCs w:val="24"/>
          <w:lang w:eastAsia="lt-LT"/>
        </w:rPr>
        <w:t xml:space="preserve"> laikinoji arba nuolatinė globa</w:t>
      </w:r>
      <w:r w:rsidR="007F4304">
        <w:rPr>
          <w:szCs w:val="24"/>
          <w:lang w:eastAsia="lt-LT"/>
        </w:rPr>
        <w:t>;</w:t>
      </w:r>
      <w:r w:rsidR="007F4304">
        <w:rPr>
          <w:szCs w:val="24"/>
        </w:rPr>
        <w:t xml:space="preserve"> </w:t>
      </w:r>
    </w:p>
    <w:p w:rsidR="006D1814" w:rsidRDefault="00037EDA" w:rsidP="005D106E">
      <w:pPr>
        <w:spacing w:line="360" w:lineRule="auto"/>
        <w:ind w:firstLine="851"/>
        <w:jc w:val="both"/>
        <w:rPr>
          <w:szCs w:val="24"/>
        </w:rPr>
      </w:pPr>
      <w:r>
        <w:rPr>
          <w:szCs w:val="24"/>
          <w:lang w:eastAsia="lt-LT"/>
        </w:rPr>
        <w:t>8.5</w:t>
      </w:r>
      <w:r w:rsidR="007F4304">
        <w:rPr>
          <w:szCs w:val="24"/>
          <w:lang w:eastAsia="lt-LT"/>
        </w:rPr>
        <w:t xml:space="preserve">. vaikui, už kurio </w:t>
      </w:r>
      <w:r w:rsidR="00EF1B2D" w:rsidRPr="00A263C4">
        <w:rPr>
          <w:szCs w:val="24"/>
          <w:lang w:eastAsia="lt-LT"/>
        </w:rPr>
        <w:t xml:space="preserve">išlaikymą </w:t>
      </w:r>
      <w:r w:rsidR="007F4304" w:rsidRPr="00A263C4">
        <w:rPr>
          <w:szCs w:val="24"/>
          <w:lang w:eastAsia="lt-LT"/>
        </w:rPr>
        <w:t>m</w:t>
      </w:r>
      <w:r w:rsidR="007F4304">
        <w:rPr>
          <w:szCs w:val="24"/>
          <w:lang w:eastAsia="lt-LT"/>
        </w:rPr>
        <w:t xml:space="preserve">okamas </w:t>
      </w:r>
      <w:r w:rsidR="00A263C4">
        <w:rPr>
          <w:szCs w:val="24"/>
          <w:lang w:eastAsia="lt-LT"/>
        </w:rPr>
        <w:t>mokestis</w:t>
      </w:r>
      <w:r w:rsidR="007F4304">
        <w:rPr>
          <w:szCs w:val="24"/>
          <w:lang w:eastAsia="lt-LT"/>
        </w:rPr>
        <w:t xml:space="preserve">, nustatytas neįgalumas, žymūs raidos (fizinės, pažinimo, elgesio ir emocinės, socialinės) ir (ar) sveikatos sutrikimai; </w:t>
      </w:r>
    </w:p>
    <w:p w:rsidR="006D1814" w:rsidRDefault="00037EDA" w:rsidP="005D106E">
      <w:pPr>
        <w:spacing w:line="360" w:lineRule="auto"/>
        <w:ind w:firstLine="851"/>
        <w:jc w:val="both"/>
      </w:pPr>
      <w:r>
        <w:rPr>
          <w:szCs w:val="24"/>
          <w:lang w:eastAsia="lt-LT"/>
        </w:rPr>
        <w:t>8</w:t>
      </w:r>
      <w:r w:rsidR="00BF1511">
        <w:rPr>
          <w:szCs w:val="24"/>
          <w:lang w:eastAsia="lt-LT"/>
        </w:rPr>
        <w:t>.</w:t>
      </w:r>
      <w:r>
        <w:rPr>
          <w:szCs w:val="24"/>
          <w:lang w:eastAsia="lt-LT"/>
        </w:rPr>
        <w:t>6.</w:t>
      </w:r>
      <w:r w:rsidR="007F4304">
        <w:rPr>
          <w:szCs w:val="24"/>
          <w:lang w:eastAsia="lt-LT"/>
        </w:rPr>
        <w:t xml:space="preserve"> </w:t>
      </w:r>
      <w:r w:rsidR="00BF1511">
        <w:rPr>
          <w:szCs w:val="24"/>
        </w:rPr>
        <w:t xml:space="preserve">vaikas auga moksleivių ar studentų šeimoje, kurioje </w:t>
      </w:r>
      <w:r w:rsidR="007F4304">
        <w:rPr>
          <w:szCs w:val="24"/>
          <w:lang w:eastAsia="lt-LT"/>
        </w:rPr>
        <w:t>vienas iš tėvų (įtėvių) mokosi pagal pagrindinio ugdymo, vidurinio ugdymo, profesinio mokymo, nuolatinių arba ištęstinių studijų profesinio bakalauro, bakalauro, magistrantūros, doktorantūros ir rezidentūros studijų programas (pateikus pažymas apie mokslo tęsimą vasario ir rugsėjo mėnesiais);</w:t>
      </w:r>
    </w:p>
    <w:p w:rsidR="006D1814" w:rsidRPr="00834E17" w:rsidRDefault="00037EDA" w:rsidP="005D106E">
      <w:pPr>
        <w:spacing w:line="360" w:lineRule="auto"/>
        <w:ind w:firstLine="851"/>
        <w:jc w:val="both"/>
        <w:rPr>
          <w:szCs w:val="24"/>
        </w:rPr>
      </w:pPr>
      <w:r>
        <w:rPr>
          <w:lang w:bidi="he-IL"/>
        </w:rPr>
        <w:t>8.7</w:t>
      </w:r>
      <w:r w:rsidR="007F4304">
        <w:rPr>
          <w:lang w:bidi="he-IL"/>
        </w:rPr>
        <w:t xml:space="preserve">. </w:t>
      </w:r>
      <w:r w:rsidR="007F4304">
        <w:rPr>
          <w:szCs w:val="24"/>
          <w:lang w:eastAsia="lt-LT" w:bidi="he-IL"/>
        </w:rPr>
        <w:t xml:space="preserve">vaikui, už kurio </w:t>
      </w:r>
      <w:r w:rsidR="00A11ED4" w:rsidRPr="002347DE">
        <w:rPr>
          <w:szCs w:val="24"/>
          <w:lang w:eastAsia="lt-LT" w:bidi="he-IL"/>
        </w:rPr>
        <w:t xml:space="preserve">išlaikymą </w:t>
      </w:r>
      <w:r w:rsidR="007F4304" w:rsidRPr="002347DE">
        <w:rPr>
          <w:szCs w:val="24"/>
          <w:lang w:eastAsia="lt-LT" w:bidi="he-IL"/>
        </w:rPr>
        <w:t>m</w:t>
      </w:r>
      <w:r w:rsidR="007F4304" w:rsidRPr="00EF1B2D">
        <w:rPr>
          <w:szCs w:val="24"/>
          <w:lang w:eastAsia="lt-LT" w:bidi="he-IL"/>
        </w:rPr>
        <w:t>okamas</w:t>
      </w:r>
      <w:r w:rsidR="002347DE">
        <w:rPr>
          <w:szCs w:val="24"/>
          <w:lang w:eastAsia="lt-LT" w:bidi="he-IL"/>
        </w:rPr>
        <w:t xml:space="preserve"> mokestis</w:t>
      </w:r>
      <w:r w:rsidR="007F4304">
        <w:rPr>
          <w:szCs w:val="24"/>
          <w:lang w:eastAsia="lt-LT" w:bidi="he-IL"/>
        </w:rPr>
        <w:t>, nustatytas neįgalumas, žymūs raidos (fizinės, pažinimo, elgesio ir emocinės, socialinės) ir (ar) sveikatos sutrikimai</w:t>
      </w:r>
      <w:r w:rsidR="007F4304" w:rsidRPr="006E508D">
        <w:rPr>
          <w:szCs w:val="24"/>
          <w:lang w:eastAsia="lt-LT" w:bidi="he-IL"/>
        </w:rPr>
        <w:t xml:space="preserve">, </w:t>
      </w:r>
      <w:r w:rsidR="006E508D" w:rsidRPr="006E508D">
        <w:rPr>
          <w:szCs w:val="24"/>
          <w:lang w:eastAsia="lt-LT" w:bidi="he-IL"/>
        </w:rPr>
        <w:t>dėl kurių jis ugdomas</w:t>
      </w:r>
      <w:r w:rsidR="007F4304">
        <w:rPr>
          <w:szCs w:val="24"/>
          <w:lang w:eastAsia="lt-LT" w:bidi="he-IL"/>
        </w:rPr>
        <w:t xml:space="preserve"> Kauno Prano Daunio ugdymo centre, Kauno kurčiųjų ir neprigir</w:t>
      </w:r>
      <w:r w:rsidR="00EF1B2D">
        <w:rPr>
          <w:szCs w:val="24"/>
          <w:lang w:eastAsia="lt-LT" w:bidi="he-IL"/>
        </w:rPr>
        <w:t>dinčiųjų ugdymo centre, Kauno </w:t>
      </w:r>
      <w:proofErr w:type="spellStart"/>
      <w:r w:rsidR="001939E9">
        <w:rPr>
          <w:szCs w:val="24"/>
          <w:lang w:eastAsia="lt-LT" w:bidi="he-IL"/>
        </w:rPr>
        <w:t>šv.</w:t>
      </w:r>
      <w:proofErr w:type="spellEnd"/>
      <w:r w:rsidR="001939E9">
        <w:rPr>
          <w:szCs w:val="24"/>
          <w:lang w:eastAsia="lt-LT" w:bidi="he-IL"/>
        </w:rPr>
        <w:t> </w:t>
      </w:r>
      <w:r>
        <w:rPr>
          <w:szCs w:val="24"/>
          <w:lang w:eastAsia="lt-LT" w:bidi="he-IL"/>
        </w:rPr>
        <w:t>Roko mokykloje.</w:t>
      </w:r>
    </w:p>
    <w:p w:rsidR="006D1814" w:rsidRPr="00EC320D" w:rsidRDefault="00037EDA" w:rsidP="005D106E">
      <w:pPr>
        <w:spacing w:line="360" w:lineRule="auto"/>
        <w:ind w:firstLine="851"/>
        <w:jc w:val="both"/>
        <w:rPr>
          <w:szCs w:val="24"/>
          <w:lang w:val="en-US" w:eastAsia="lt-LT"/>
        </w:rPr>
      </w:pPr>
      <w:r>
        <w:rPr>
          <w:szCs w:val="24"/>
          <w:lang w:eastAsia="lt-LT"/>
        </w:rPr>
        <w:t>9</w:t>
      </w:r>
      <w:r w:rsidR="007F4304">
        <w:rPr>
          <w:szCs w:val="24"/>
          <w:lang w:eastAsia="lt-LT"/>
        </w:rPr>
        <w:t xml:space="preserve">. </w:t>
      </w:r>
      <w:r w:rsidR="007F4304" w:rsidRPr="006E508D">
        <w:rPr>
          <w:szCs w:val="24"/>
          <w:lang w:eastAsia="lt-LT"/>
        </w:rPr>
        <w:t xml:space="preserve">Vienu metu gali būti taikoma </w:t>
      </w:r>
      <w:r w:rsidR="005878F7" w:rsidRPr="002347DE">
        <w:rPr>
          <w:szCs w:val="24"/>
          <w:lang w:eastAsia="lt-LT"/>
        </w:rPr>
        <w:t xml:space="preserve">tik viena </w:t>
      </w:r>
      <w:r w:rsidR="007C17FC" w:rsidRPr="002347DE">
        <w:rPr>
          <w:szCs w:val="24"/>
          <w:lang w:eastAsia="lt-LT"/>
        </w:rPr>
        <w:t xml:space="preserve">iš Aprašo 8 punkte nurodytų </w:t>
      </w:r>
      <w:r w:rsidR="006E508D" w:rsidRPr="002347DE">
        <w:rPr>
          <w:szCs w:val="24"/>
          <w:lang w:eastAsia="lt-LT"/>
        </w:rPr>
        <w:t xml:space="preserve">lengvatų. </w:t>
      </w:r>
      <w:r w:rsidR="007F4304">
        <w:rPr>
          <w:szCs w:val="24"/>
          <w:lang w:eastAsia="lt-LT"/>
        </w:rPr>
        <w:t xml:space="preserve">Ją tėvai (įtėviai, globėjai) turi pasirinkti ir nurodyti savo prašyme, ir, jei reikia, pateikti </w:t>
      </w:r>
      <w:r w:rsidR="005878F7" w:rsidRPr="00A263C4">
        <w:rPr>
          <w:szCs w:val="24"/>
          <w:lang w:eastAsia="lt-LT"/>
        </w:rPr>
        <w:t>dokumentus, reikalingus lengvatai taikyti</w:t>
      </w:r>
      <w:r w:rsidR="005878F7">
        <w:rPr>
          <w:szCs w:val="24"/>
          <w:lang w:eastAsia="lt-LT"/>
        </w:rPr>
        <w:t>.</w:t>
      </w:r>
    </w:p>
    <w:p w:rsidR="006D1814" w:rsidRDefault="00037EDA" w:rsidP="005D106E">
      <w:pPr>
        <w:spacing w:line="360" w:lineRule="auto"/>
        <w:ind w:firstLine="851"/>
        <w:jc w:val="both"/>
        <w:rPr>
          <w:lang w:bidi="he-IL"/>
        </w:rPr>
      </w:pPr>
      <w:r>
        <w:rPr>
          <w:lang w:bidi="he-IL"/>
        </w:rPr>
        <w:t>10</w:t>
      </w:r>
      <w:r w:rsidR="007F4304">
        <w:rPr>
          <w:lang w:bidi="he-IL"/>
        </w:rPr>
        <w:t xml:space="preserve">. Vaikų, ugdomų pagal ikimokyklinio ir priešmokyklinio ugdymo programas, tėvai (įtėviai, </w:t>
      </w:r>
      <w:r>
        <w:rPr>
          <w:lang w:bidi="he-IL"/>
        </w:rPr>
        <w:t>globėjai)</w:t>
      </w:r>
      <w:r w:rsidR="002347DE">
        <w:rPr>
          <w:lang w:bidi="he-IL"/>
        </w:rPr>
        <w:t>mokesčio</w:t>
      </w:r>
      <w:r>
        <w:rPr>
          <w:lang w:bidi="he-IL"/>
        </w:rPr>
        <w:t xml:space="preserve">, nurodyto </w:t>
      </w:r>
      <w:r w:rsidR="00EF1B2D">
        <w:rPr>
          <w:lang w:bidi="he-IL"/>
        </w:rPr>
        <w:t xml:space="preserve">Aprašo </w:t>
      </w:r>
      <w:r>
        <w:rPr>
          <w:lang w:bidi="he-IL"/>
        </w:rPr>
        <w:t>3</w:t>
      </w:r>
      <w:r w:rsidR="007F4304">
        <w:rPr>
          <w:lang w:bidi="he-IL"/>
        </w:rPr>
        <w:t xml:space="preserve"> </w:t>
      </w:r>
      <w:r>
        <w:rPr>
          <w:lang w:bidi="he-IL"/>
        </w:rPr>
        <w:t>ir 4</w:t>
      </w:r>
      <w:r w:rsidR="00D21F2D">
        <w:rPr>
          <w:lang w:bidi="he-IL"/>
        </w:rPr>
        <w:t xml:space="preserve"> punktuose</w:t>
      </w:r>
      <w:r w:rsidR="007F4304">
        <w:rPr>
          <w:lang w:bidi="he-IL"/>
        </w:rPr>
        <w:t>, nemoka, jeigu vaikas n</w:t>
      </w:r>
      <w:r w:rsidR="00F12D21">
        <w:rPr>
          <w:lang w:bidi="he-IL"/>
        </w:rPr>
        <w:t>elanko mokyklos šiais atvejais:</w:t>
      </w:r>
    </w:p>
    <w:p w:rsidR="006D1814" w:rsidRDefault="00037EDA" w:rsidP="005D106E">
      <w:pPr>
        <w:spacing w:line="360" w:lineRule="auto"/>
        <w:ind w:firstLine="851"/>
        <w:jc w:val="both"/>
        <w:rPr>
          <w:lang w:bidi="he-IL"/>
        </w:rPr>
      </w:pPr>
      <w:r>
        <w:rPr>
          <w:lang w:bidi="he-IL"/>
        </w:rPr>
        <w:t>10</w:t>
      </w:r>
      <w:r w:rsidR="007F4304">
        <w:rPr>
          <w:lang w:bidi="he-IL"/>
        </w:rPr>
        <w:t xml:space="preserve">.1. dėl ligos – pirmą dieną (po ligos) atvedus vaiką į mokyklą ir pateikus tėvų (įtėvių, globėjų) rašytinį paaiškinimą; </w:t>
      </w:r>
    </w:p>
    <w:p w:rsidR="006D1814" w:rsidRDefault="00037EDA" w:rsidP="005D106E">
      <w:pPr>
        <w:spacing w:line="360" w:lineRule="auto"/>
        <w:ind w:firstLine="851"/>
        <w:jc w:val="both"/>
        <w:rPr>
          <w:lang w:bidi="he-IL"/>
        </w:rPr>
      </w:pPr>
      <w:r>
        <w:rPr>
          <w:lang w:bidi="he-IL"/>
        </w:rPr>
        <w:t>10</w:t>
      </w:r>
      <w:r w:rsidR="007F4304">
        <w:rPr>
          <w:lang w:bidi="he-IL"/>
        </w:rPr>
        <w:t xml:space="preserve">.2. tėvų (įtėvių, globėjų) kasmetinių atostogų metu, pateikus argumentuotą prašymą; </w:t>
      </w:r>
    </w:p>
    <w:p w:rsidR="006D1814" w:rsidRDefault="00037EDA" w:rsidP="005D106E">
      <w:pPr>
        <w:spacing w:line="360" w:lineRule="auto"/>
        <w:ind w:firstLine="851"/>
        <w:jc w:val="both"/>
        <w:rPr>
          <w:lang w:bidi="he-IL"/>
        </w:rPr>
      </w:pPr>
      <w:r>
        <w:rPr>
          <w:lang w:bidi="he-IL"/>
        </w:rPr>
        <w:t>10</w:t>
      </w:r>
      <w:r w:rsidR="007F4304">
        <w:rPr>
          <w:lang w:bidi="he-IL"/>
        </w:rPr>
        <w:t xml:space="preserve">.3. vaiko vasaros atostogų metu ne trumpiau kaip vieną savaitę (birželio–rugpjūčio mėnesiais), pateikus argumentuotą prašymą; </w:t>
      </w:r>
    </w:p>
    <w:p w:rsidR="006D1814" w:rsidRDefault="00037EDA" w:rsidP="005D106E">
      <w:pPr>
        <w:spacing w:line="360" w:lineRule="auto"/>
        <w:ind w:firstLine="851"/>
        <w:jc w:val="both"/>
        <w:rPr>
          <w:lang w:bidi="he-IL"/>
        </w:rPr>
      </w:pPr>
      <w:r>
        <w:rPr>
          <w:lang w:bidi="he-IL"/>
        </w:rPr>
        <w:t>10</w:t>
      </w:r>
      <w:r w:rsidR="007F4304">
        <w:rPr>
          <w:lang w:bidi="he-IL"/>
        </w:rPr>
        <w:t xml:space="preserve">.4. motinos (įmotės, globėjos) nėštumo ir gimdymo atostogų metu, pateikus argumentuotą prašymą; </w:t>
      </w:r>
    </w:p>
    <w:p w:rsidR="006D1814" w:rsidRDefault="00037EDA" w:rsidP="005D106E">
      <w:pPr>
        <w:spacing w:line="360" w:lineRule="auto"/>
        <w:ind w:firstLine="851"/>
        <w:jc w:val="both"/>
        <w:rPr>
          <w:lang w:bidi="he-IL"/>
        </w:rPr>
      </w:pPr>
      <w:r>
        <w:rPr>
          <w:lang w:bidi="he-IL"/>
        </w:rPr>
        <w:t>10</w:t>
      </w:r>
      <w:r w:rsidR="007F4304">
        <w:rPr>
          <w:lang w:bidi="he-IL"/>
        </w:rPr>
        <w:t xml:space="preserve">.5. tėvų (įtėvių, globėjų) nemokamų atostogų ar prastovų metu, pateikus argumentuotą prašymą; </w:t>
      </w:r>
    </w:p>
    <w:p w:rsidR="006D1814" w:rsidRDefault="00037EDA" w:rsidP="005D106E">
      <w:pPr>
        <w:spacing w:line="360" w:lineRule="auto"/>
        <w:ind w:firstLine="851"/>
        <w:jc w:val="both"/>
        <w:rPr>
          <w:lang w:bidi="he-IL"/>
        </w:rPr>
      </w:pPr>
      <w:r>
        <w:rPr>
          <w:lang w:bidi="he-IL"/>
        </w:rPr>
        <w:t>10</w:t>
      </w:r>
      <w:r w:rsidR="007F4304">
        <w:rPr>
          <w:lang w:bidi="he-IL"/>
        </w:rPr>
        <w:t xml:space="preserve">.6. jeigu tėvai (įtėviai, globėjai) dirba pagal kintamą darbo grafiką, pateikus argumentuotą prašymą; </w:t>
      </w:r>
    </w:p>
    <w:p w:rsidR="006D1814" w:rsidRDefault="00037EDA" w:rsidP="005D106E">
      <w:pPr>
        <w:spacing w:line="360" w:lineRule="auto"/>
        <w:ind w:firstLine="851"/>
        <w:jc w:val="both"/>
        <w:rPr>
          <w:lang w:bidi="he-IL"/>
        </w:rPr>
      </w:pPr>
      <w:r>
        <w:rPr>
          <w:lang w:bidi="he-IL"/>
        </w:rPr>
        <w:lastRenderedPageBreak/>
        <w:t>10</w:t>
      </w:r>
      <w:r w:rsidR="007F4304">
        <w:rPr>
          <w:lang w:bidi="he-IL"/>
        </w:rPr>
        <w:t>.7. dėl ekstremaliųjų įvykių, eks</w:t>
      </w:r>
      <w:r w:rsidR="00106FA3">
        <w:rPr>
          <w:lang w:bidi="he-IL"/>
        </w:rPr>
        <w:t>tremaliosios situacijos, esant –</w:t>
      </w:r>
      <w:r w:rsidR="007F4304">
        <w:rPr>
          <w:lang w:bidi="he-IL"/>
        </w:rPr>
        <w:t xml:space="preserve">20ºC ir žemesnei oro temperatūrai ar +30ºC ir aukštesnei oro temperatūrai; </w:t>
      </w:r>
    </w:p>
    <w:p w:rsidR="006D1814" w:rsidRDefault="00037EDA" w:rsidP="005D106E">
      <w:pPr>
        <w:spacing w:line="360" w:lineRule="auto"/>
        <w:ind w:firstLine="851"/>
        <w:jc w:val="both"/>
        <w:rPr>
          <w:lang w:bidi="he-IL"/>
        </w:rPr>
      </w:pPr>
      <w:r>
        <w:rPr>
          <w:lang w:bidi="he-IL"/>
        </w:rPr>
        <w:t>10</w:t>
      </w:r>
      <w:r w:rsidR="007F4304">
        <w:rPr>
          <w:lang w:bidi="he-IL"/>
        </w:rPr>
        <w:t xml:space="preserve">.8. kai mokykla uždaroma dėl remonto darbų, karantino, paskelbtos epidemijos; </w:t>
      </w:r>
    </w:p>
    <w:p w:rsidR="006D1814" w:rsidRPr="00834E17" w:rsidRDefault="00037EDA" w:rsidP="005D106E">
      <w:pPr>
        <w:spacing w:line="360" w:lineRule="auto"/>
        <w:ind w:firstLine="851"/>
        <w:jc w:val="both"/>
        <w:rPr>
          <w:szCs w:val="24"/>
          <w:lang w:eastAsia="lt-LT"/>
        </w:rPr>
      </w:pPr>
      <w:r>
        <w:rPr>
          <w:lang w:bidi="he-IL"/>
        </w:rPr>
        <w:t>10</w:t>
      </w:r>
      <w:r w:rsidR="007F4304">
        <w:rPr>
          <w:lang w:bidi="he-IL"/>
        </w:rPr>
        <w:t xml:space="preserve">.9. nelaimės šeimoje atvejais (artimųjų mirtis ir pan.) – ne ilgiau kaip tris dienas, pateikus argumentuotą prašymą. </w:t>
      </w:r>
    </w:p>
    <w:p w:rsidR="006D1814" w:rsidRDefault="00037EDA" w:rsidP="005D106E">
      <w:pPr>
        <w:spacing w:line="360" w:lineRule="auto"/>
        <w:ind w:firstLine="851"/>
        <w:jc w:val="both"/>
        <w:rPr>
          <w:szCs w:val="24"/>
          <w:lang w:eastAsia="lt-LT"/>
        </w:rPr>
      </w:pPr>
      <w:r>
        <w:rPr>
          <w:szCs w:val="24"/>
          <w:lang w:eastAsia="lt-LT"/>
        </w:rPr>
        <w:t>11</w:t>
      </w:r>
      <w:r w:rsidR="007F4304">
        <w:rPr>
          <w:szCs w:val="24"/>
          <w:lang w:eastAsia="lt-LT"/>
        </w:rPr>
        <w:t xml:space="preserve">. Tėvai (įtėviai, globėjai), </w:t>
      </w:r>
      <w:r w:rsidR="007F4304">
        <w:rPr>
          <w:szCs w:val="24"/>
          <w:bdr w:val="none" w:sz="0" w:space="0" w:color="auto" w:frame="1"/>
          <w:shd w:val="clear" w:color="auto" w:fill="FFFFFF"/>
          <w:lang w:eastAsia="lt-LT"/>
        </w:rPr>
        <w:t>vykdantys veiklą pagal verslo liudijimą arba individualios veiklos vykdymo pažymą</w:t>
      </w:r>
      <w:r w:rsidR="002347DE">
        <w:rPr>
          <w:szCs w:val="24"/>
          <w:lang w:eastAsia="lt-LT"/>
        </w:rPr>
        <w:t>, mokesčio</w:t>
      </w:r>
      <w:r>
        <w:rPr>
          <w:szCs w:val="24"/>
          <w:lang w:eastAsia="lt-LT"/>
        </w:rPr>
        <w:t xml:space="preserve"> </w:t>
      </w:r>
      <w:r w:rsidR="00AC1E80">
        <w:rPr>
          <w:szCs w:val="24"/>
          <w:lang w:eastAsia="lt-LT"/>
        </w:rPr>
        <w:t xml:space="preserve">nemoka Aprašo </w:t>
      </w:r>
      <w:r>
        <w:rPr>
          <w:szCs w:val="24"/>
          <w:lang w:eastAsia="lt-LT"/>
        </w:rPr>
        <w:t>10.2, 10.5 ir 10</w:t>
      </w:r>
      <w:r w:rsidR="007F4304">
        <w:rPr>
          <w:szCs w:val="24"/>
          <w:lang w:eastAsia="lt-LT"/>
        </w:rPr>
        <w:t xml:space="preserve">.6 papunkčiuose nurodytais atvejais, jeigu </w:t>
      </w:r>
      <w:r w:rsidR="007F4304" w:rsidRPr="002347DE">
        <w:rPr>
          <w:szCs w:val="24"/>
          <w:lang w:eastAsia="lt-LT"/>
        </w:rPr>
        <w:t>pateikia</w:t>
      </w:r>
      <w:r w:rsidR="002347DE" w:rsidRPr="002347DE">
        <w:rPr>
          <w:szCs w:val="24"/>
          <w:lang w:eastAsia="lt-LT"/>
        </w:rPr>
        <w:t xml:space="preserve"> savo </w:t>
      </w:r>
      <w:r w:rsidR="007F4304" w:rsidRPr="002347DE">
        <w:rPr>
          <w:szCs w:val="24"/>
          <w:lang w:eastAsia="lt-LT"/>
        </w:rPr>
        <w:t>tai patvirtinančius dokumentus</w:t>
      </w:r>
      <w:r w:rsidR="007F4304">
        <w:rPr>
          <w:szCs w:val="24"/>
          <w:lang w:eastAsia="lt-LT"/>
        </w:rPr>
        <w:t xml:space="preserve">. </w:t>
      </w:r>
    </w:p>
    <w:p w:rsidR="006D1814" w:rsidRDefault="00037EDA" w:rsidP="005D106E">
      <w:pPr>
        <w:spacing w:line="360" w:lineRule="auto"/>
        <w:ind w:firstLine="851"/>
        <w:jc w:val="both"/>
        <w:rPr>
          <w:szCs w:val="24"/>
          <w:lang w:eastAsia="lt-LT"/>
        </w:rPr>
      </w:pPr>
      <w:r>
        <w:rPr>
          <w:szCs w:val="24"/>
          <w:lang w:eastAsia="lt-LT"/>
        </w:rPr>
        <w:t>12</w:t>
      </w:r>
      <w:r w:rsidR="007F4304">
        <w:rPr>
          <w:szCs w:val="24"/>
          <w:lang w:eastAsia="lt-LT"/>
        </w:rPr>
        <w:t xml:space="preserve">. Tėvai (įtėviai, globėjai) dokumentus, </w:t>
      </w:r>
      <w:r w:rsidR="007F4304" w:rsidRPr="006C2E40">
        <w:rPr>
          <w:szCs w:val="24"/>
          <w:lang w:eastAsia="lt-LT"/>
        </w:rPr>
        <w:t>re</w:t>
      </w:r>
      <w:r w:rsidRPr="006C2E40">
        <w:rPr>
          <w:szCs w:val="24"/>
          <w:lang w:eastAsia="lt-LT"/>
        </w:rPr>
        <w:t>ikalingus</w:t>
      </w:r>
      <w:r w:rsidR="002347DE">
        <w:rPr>
          <w:szCs w:val="24"/>
          <w:lang w:eastAsia="lt-LT"/>
        </w:rPr>
        <w:t xml:space="preserve"> mokesčio</w:t>
      </w:r>
      <w:r w:rsidRPr="006C2E40">
        <w:rPr>
          <w:szCs w:val="24"/>
          <w:lang w:eastAsia="lt-LT"/>
        </w:rPr>
        <w:t>, nurodyto</w:t>
      </w:r>
      <w:r w:rsidR="00AC1E80" w:rsidRPr="006C2E40">
        <w:rPr>
          <w:szCs w:val="24"/>
          <w:lang w:eastAsia="lt-LT"/>
        </w:rPr>
        <w:t xml:space="preserve"> Aprašo </w:t>
      </w:r>
      <w:r w:rsidRPr="006C2E40">
        <w:rPr>
          <w:szCs w:val="24"/>
          <w:lang w:eastAsia="lt-LT"/>
        </w:rPr>
        <w:t>3 ir 4</w:t>
      </w:r>
      <w:r w:rsidR="006C2E40">
        <w:rPr>
          <w:szCs w:val="24"/>
          <w:lang w:eastAsia="lt-LT"/>
        </w:rPr>
        <w:t> </w:t>
      </w:r>
      <w:r w:rsidR="00D21F2D" w:rsidRPr="006C2E40">
        <w:rPr>
          <w:szCs w:val="24"/>
          <w:lang w:eastAsia="lt-LT"/>
        </w:rPr>
        <w:t>punktuose</w:t>
      </w:r>
      <w:r w:rsidR="007F4304" w:rsidRPr="006C2E40">
        <w:rPr>
          <w:szCs w:val="24"/>
          <w:lang w:eastAsia="lt-LT"/>
        </w:rPr>
        <w:t>, lengvatai gauti</w:t>
      </w:r>
      <w:r w:rsidR="007F4304">
        <w:rPr>
          <w:szCs w:val="24"/>
          <w:lang w:eastAsia="lt-LT"/>
        </w:rPr>
        <w:t>, kartu su prašymu taikyti lengvatą, pateikia priimant vaiką į mokyklą arba ne vėliau kaip per mėnesį nuo aplinkybių pasikeitimo. Jie atsako už pateikiamų dokumentų teisingumą. Dokumentai, pridedami prie prašymo, turi būti iš</w:t>
      </w:r>
      <w:r w:rsidR="00AC1E80">
        <w:rPr>
          <w:szCs w:val="24"/>
          <w:lang w:eastAsia="lt-LT"/>
        </w:rPr>
        <w:t>duoti ne anksčiau kaip prieš 30 </w:t>
      </w:r>
      <w:r w:rsidR="007F4304">
        <w:rPr>
          <w:szCs w:val="24"/>
          <w:lang w:eastAsia="lt-LT"/>
        </w:rPr>
        <w:t>kalendorinių dienų iki prašymo pateikimo dienos. Lengvata taikoma nuo kito mėnesio, atsiradus pagrindui taikyti lengvatą. Jei tėvai (įtėviai, globėjai) laiku nepateikia</w:t>
      </w:r>
      <w:r w:rsidR="002347DE">
        <w:rPr>
          <w:szCs w:val="24"/>
          <w:lang w:eastAsia="lt-LT"/>
        </w:rPr>
        <w:t xml:space="preserve"> reikiamų dokumentų, mokestis </w:t>
      </w:r>
      <w:r w:rsidR="007F4304">
        <w:rPr>
          <w:szCs w:val="24"/>
          <w:lang w:eastAsia="lt-LT"/>
        </w:rPr>
        <w:t xml:space="preserve"> skaičiuojamas netaikant lengvatos</w:t>
      </w:r>
      <w:r w:rsidR="007F4304" w:rsidRPr="00D67938">
        <w:rPr>
          <w:szCs w:val="24"/>
          <w:lang w:eastAsia="lt-LT"/>
        </w:rPr>
        <w:t xml:space="preserve">. </w:t>
      </w:r>
      <w:r w:rsidR="001B0433" w:rsidRPr="00D67938">
        <w:rPr>
          <w:szCs w:val="24"/>
          <w:lang w:eastAsia="lt-LT"/>
        </w:rPr>
        <w:t>I</w:t>
      </w:r>
      <w:r w:rsidR="007F4304" w:rsidRPr="00D67938">
        <w:rPr>
          <w:szCs w:val="24"/>
          <w:lang w:eastAsia="lt-LT"/>
        </w:rPr>
        <w:t>nformaciją</w:t>
      </w:r>
      <w:r w:rsidR="007F4304">
        <w:rPr>
          <w:szCs w:val="24"/>
          <w:lang w:eastAsia="lt-LT"/>
        </w:rPr>
        <w:t>, galinčią turėti įtako</w:t>
      </w:r>
      <w:r w:rsidR="002347DE">
        <w:rPr>
          <w:szCs w:val="24"/>
          <w:lang w:eastAsia="lt-LT"/>
        </w:rPr>
        <w:t>s lengvatos netaikymui, tėvai (</w:t>
      </w:r>
      <w:r w:rsidR="007F4304">
        <w:rPr>
          <w:szCs w:val="24"/>
          <w:lang w:eastAsia="lt-LT"/>
        </w:rPr>
        <w:t xml:space="preserve">įtėviai, globėjai) privalo pranešti mokyklai ne vėliau kaip per 5 darbo dienas po aplinkybių pasikeitimo, bet ne vėliau kaip iki mėnesio paskutinės darbo dienos. Lengvata netaikoma nuo tos dienos, </w:t>
      </w:r>
      <w:r w:rsidR="00D02C4D">
        <w:rPr>
          <w:szCs w:val="24"/>
          <w:lang w:eastAsia="lt-LT"/>
        </w:rPr>
        <w:t xml:space="preserve">kai </w:t>
      </w:r>
      <w:r w:rsidR="007F4304">
        <w:rPr>
          <w:szCs w:val="24"/>
          <w:lang w:eastAsia="lt-LT"/>
        </w:rPr>
        <w:t>išnyko aplinkybės ją taikyti. Mokykla priima sprendimą dėl tėvams taikytos lengvatos perskaičiavimo ir (ar) jos ta</w:t>
      </w:r>
      <w:r w:rsidR="00D02C4D">
        <w:rPr>
          <w:szCs w:val="24"/>
          <w:lang w:eastAsia="lt-LT"/>
        </w:rPr>
        <w:t>ikymo nutraukimo, jeigu pati gauna duomenų</w:t>
      </w:r>
      <w:r w:rsidR="007F4304">
        <w:rPr>
          <w:szCs w:val="24"/>
          <w:lang w:eastAsia="lt-LT"/>
        </w:rPr>
        <w:t xml:space="preserve"> apie aplink</w:t>
      </w:r>
      <w:r w:rsidR="00D02C4D">
        <w:rPr>
          <w:szCs w:val="24"/>
          <w:lang w:eastAsia="lt-LT"/>
        </w:rPr>
        <w:t>ybių, turėjusių įtakos lengvatai taikyti</w:t>
      </w:r>
      <w:r w:rsidR="007F4304">
        <w:rPr>
          <w:szCs w:val="24"/>
          <w:lang w:eastAsia="lt-LT"/>
        </w:rPr>
        <w:t xml:space="preserve">, pasikeitimą ir (ar) išnykimą. </w:t>
      </w:r>
    </w:p>
    <w:p w:rsidR="006D1814" w:rsidRDefault="00037EDA" w:rsidP="005D106E">
      <w:pPr>
        <w:spacing w:line="360" w:lineRule="auto"/>
        <w:ind w:firstLine="851"/>
        <w:jc w:val="both"/>
        <w:rPr>
          <w:szCs w:val="24"/>
          <w:lang w:eastAsia="lt-LT"/>
        </w:rPr>
      </w:pPr>
      <w:r>
        <w:rPr>
          <w:szCs w:val="24"/>
          <w:lang w:eastAsia="lt-LT"/>
        </w:rPr>
        <w:t>13</w:t>
      </w:r>
      <w:r w:rsidR="007F4304">
        <w:rPr>
          <w:szCs w:val="24"/>
          <w:lang w:eastAsia="lt-LT"/>
        </w:rPr>
        <w:t xml:space="preserve">. Tėvams (įtėviams, globėjams), kurių vaikas yra priešmokyklinio amžiaus, </w:t>
      </w:r>
      <w:r w:rsidR="002347DE">
        <w:rPr>
          <w:szCs w:val="24"/>
          <w:lang w:eastAsia="lt-LT"/>
        </w:rPr>
        <w:t>mokestis</w:t>
      </w:r>
      <w:r w:rsidR="007F4304" w:rsidRPr="006C2E40">
        <w:rPr>
          <w:szCs w:val="24"/>
          <w:lang w:eastAsia="lt-LT"/>
        </w:rPr>
        <w:t xml:space="preserve"> atitinkamai mažinamas</w:t>
      </w:r>
      <w:r w:rsidR="00D67938" w:rsidRPr="006C2E40">
        <w:rPr>
          <w:szCs w:val="24"/>
          <w:lang w:eastAsia="lt-LT"/>
        </w:rPr>
        <w:t>,</w:t>
      </w:r>
      <w:r w:rsidR="0091356F" w:rsidRPr="00D67938">
        <w:rPr>
          <w:szCs w:val="24"/>
          <w:lang w:eastAsia="lt-LT"/>
        </w:rPr>
        <w:t xml:space="preserve"> vadovaujantis </w:t>
      </w:r>
      <w:r w:rsidR="0091356F" w:rsidRPr="00D67938">
        <w:t>Lietuvos Respublikos socia</w:t>
      </w:r>
      <w:r w:rsidR="0070406B" w:rsidRPr="00D67938">
        <w:t>li</w:t>
      </w:r>
      <w:r w:rsidR="00D67938" w:rsidRPr="00D67938">
        <w:t xml:space="preserve">nės paramos mokiniams įstatyme </w:t>
      </w:r>
      <w:r w:rsidR="0070406B" w:rsidRPr="00D67938">
        <w:t>įtvirtinta teise</w:t>
      </w:r>
      <w:r w:rsidR="0091356F" w:rsidRPr="00D67938">
        <w:t xml:space="preserve"> į nemokamus pietus</w:t>
      </w:r>
      <w:r w:rsidR="005E5617" w:rsidRPr="00D67938">
        <w:rPr>
          <w:szCs w:val="24"/>
          <w:lang w:eastAsia="lt-LT"/>
        </w:rPr>
        <w:t>.</w:t>
      </w:r>
      <w:r w:rsidR="00D02C4D">
        <w:rPr>
          <w:szCs w:val="24"/>
          <w:lang w:eastAsia="lt-LT"/>
        </w:rPr>
        <w:t xml:space="preserve"> </w:t>
      </w:r>
    </w:p>
    <w:p w:rsidR="005E5617" w:rsidRDefault="005E5617" w:rsidP="005D106E">
      <w:pPr>
        <w:spacing w:line="360" w:lineRule="auto"/>
        <w:jc w:val="both"/>
        <w:rPr>
          <w:szCs w:val="24"/>
          <w:lang w:eastAsia="lt-LT"/>
        </w:rPr>
      </w:pPr>
    </w:p>
    <w:p w:rsidR="006D1814" w:rsidRDefault="007F4304" w:rsidP="005D106E">
      <w:pPr>
        <w:spacing w:line="360" w:lineRule="auto"/>
        <w:jc w:val="center"/>
        <w:rPr>
          <w:b/>
          <w:bCs/>
          <w:szCs w:val="24"/>
          <w:lang w:eastAsia="lt-LT"/>
        </w:rPr>
      </w:pPr>
      <w:r>
        <w:rPr>
          <w:b/>
          <w:bCs/>
          <w:szCs w:val="24"/>
          <w:lang w:eastAsia="lt-LT"/>
        </w:rPr>
        <w:t xml:space="preserve">IV SKYRIUS </w:t>
      </w:r>
    </w:p>
    <w:p w:rsidR="006D1814" w:rsidRDefault="002347DE" w:rsidP="005D106E">
      <w:pPr>
        <w:spacing w:line="360" w:lineRule="auto"/>
        <w:jc w:val="center"/>
        <w:rPr>
          <w:szCs w:val="24"/>
          <w:lang w:eastAsia="lt-LT"/>
        </w:rPr>
      </w:pPr>
      <w:r>
        <w:rPr>
          <w:b/>
          <w:bCs/>
          <w:szCs w:val="24"/>
          <w:lang w:eastAsia="lt-LT"/>
        </w:rPr>
        <w:t>MOKESČIO</w:t>
      </w:r>
      <w:r w:rsidR="007F4304">
        <w:rPr>
          <w:b/>
          <w:bCs/>
          <w:caps/>
          <w:szCs w:val="24"/>
          <w:lang w:eastAsia="lt-LT"/>
        </w:rPr>
        <w:t xml:space="preserve"> MOKĖJIMAS</w:t>
      </w:r>
    </w:p>
    <w:p w:rsidR="006D1814" w:rsidRDefault="006D1814" w:rsidP="005D106E">
      <w:pPr>
        <w:spacing w:line="360" w:lineRule="auto"/>
        <w:jc w:val="both"/>
        <w:rPr>
          <w:szCs w:val="24"/>
          <w:lang w:eastAsia="lt-LT"/>
        </w:rPr>
      </w:pPr>
    </w:p>
    <w:p w:rsidR="006D1814" w:rsidRDefault="00037EDA" w:rsidP="005D106E">
      <w:pPr>
        <w:spacing w:line="360" w:lineRule="auto"/>
        <w:ind w:firstLine="851"/>
        <w:jc w:val="both"/>
        <w:rPr>
          <w:i/>
          <w:szCs w:val="24"/>
          <w:lang w:eastAsia="lt-LT"/>
        </w:rPr>
      </w:pPr>
      <w:r>
        <w:rPr>
          <w:szCs w:val="24"/>
          <w:lang w:eastAsia="lt-LT"/>
        </w:rPr>
        <w:t>14</w:t>
      </w:r>
      <w:r w:rsidR="002347DE">
        <w:rPr>
          <w:szCs w:val="24"/>
          <w:lang w:eastAsia="lt-LT"/>
        </w:rPr>
        <w:t>. Mokestis</w:t>
      </w:r>
      <w:r w:rsidR="007F4304">
        <w:rPr>
          <w:szCs w:val="24"/>
          <w:lang w:eastAsia="lt-LT"/>
        </w:rPr>
        <w:t xml:space="preserve"> skaičiuojamas už praėjusį mėnesį ir turi būti sumokėtas iki mėnesio 20 dienos.</w:t>
      </w:r>
      <w:r w:rsidR="007F4304">
        <w:rPr>
          <w:i/>
          <w:color w:val="FF0000"/>
          <w:szCs w:val="24"/>
          <w:lang w:eastAsia="lt-LT"/>
        </w:rPr>
        <w:t xml:space="preserve"> </w:t>
      </w:r>
    </w:p>
    <w:p w:rsidR="006D1814" w:rsidRDefault="00037EDA" w:rsidP="005D106E">
      <w:pPr>
        <w:spacing w:line="360" w:lineRule="auto"/>
        <w:ind w:firstLine="851"/>
        <w:jc w:val="both"/>
        <w:rPr>
          <w:szCs w:val="24"/>
          <w:lang w:eastAsia="lt-LT"/>
        </w:rPr>
      </w:pPr>
      <w:r>
        <w:rPr>
          <w:szCs w:val="24"/>
          <w:lang w:eastAsia="lt-LT"/>
        </w:rPr>
        <w:t>15</w:t>
      </w:r>
      <w:r w:rsidR="007F4304">
        <w:rPr>
          <w:szCs w:val="24"/>
          <w:lang w:eastAsia="lt-LT"/>
        </w:rPr>
        <w:t xml:space="preserve">. Jeigu dėl nepateisinamos priežasties </w:t>
      </w:r>
      <w:r w:rsidR="002347DE">
        <w:rPr>
          <w:szCs w:val="24"/>
          <w:lang w:eastAsia="lt-LT"/>
        </w:rPr>
        <w:t xml:space="preserve">mokestis </w:t>
      </w:r>
      <w:r w:rsidR="007F4304">
        <w:rPr>
          <w:szCs w:val="24"/>
          <w:lang w:eastAsia="lt-LT"/>
        </w:rPr>
        <w:t>nesumokamas daugiau kaip du mėnesius, mokyklos direktorius turi teisę pašalinti vaiką iš mokyklos, tač</w:t>
      </w:r>
      <w:r w:rsidR="002347DE">
        <w:rPr>
          <w:szCs w:val="24"/>
          <w:lang w:eastAsia="lt-LT"/>
        </w:rPr>
        <w:t>iau ne anksčiau kaip praėjus 15 </w:t>
      </w:r>
      <w:r w:rsidR="007F4304">
        <w:rPr>
          <w:szCs w:val="24"/>
          <w:lang w:eastAsia="lt-LT"/>
        </w:rPr>
        <w:t xml:space="preserve">kalendorinių dienų nuo dienos, kai apie ketinimą </w:t>
      </w:r>
      <w:r w:rsidR="006C2E40">
        <w:rPr>
          <w:szCs w:val="24"/>
          <w:lang w:eastAsia="lt-LT"/>
        </w:rPr>
        <w:t xml:space="preserve">priimti </w:t>
      </w:r>
      <w:r w:rsidR="007F4304">
        <w:rPr>
          <w:szCs w:val="24"/>
          <w:lang w:eastAsia="lt-LT"/>
        </w:rPr>
        <w:t>tokį sprendimą raštu įspėjo vaiko tėvus (įtėvius, globėjus).</w:t>
      </w:r>
    </w:p>
    <w:p w:rsidR="006D1814" w:rsidRPr="00B35346" w:rsidRDefault="00037EDA" w:rsidP="00B35346">
      <w:pPr>
        <w:spacing w:line="360" w:lineRule="auto"/>
        <w:ind w:firstLine="851"/>
        <w:jc w:val="both"/>
        <w:rPr>
          <w:szCs w:val="24"/>
          <w:lang w:eastAsia="lt-LT"/>
        </w:rPr>
      </w:pPr>
      <w:r>
        <w:rPr>
          <w:szCs w:val="24"/>
          <w:lang w:eastAsia="lt-LT"/>
        </w:rPr>
        <w:t>16</w:t>
      </w:r>
      <w:r w:rsidR="002347DE">
        <w:rPr>
          <w:szCs w:val="24"/>
          <w:lang w:eastAsia="lt-LT"/>
        </w:rPr>
        <w:t>. Mokesčio</w:t>
      </w:r>
      <w:r w:rsidR="007F4304">
        <w:rPr>
          <w:szCs w:val="24"/>
          <w:lang w:eastAsia="lt-LT"/>
        </w:rPr>
        <w:t xml:space="preserve"> skolos iš tėvų (įtėvių, globėjų) išieškomos Lietuvos Respublikos teisės aktų nustatyta tvarka.</w:t>
      </w:r>
    </w:p>
    <w:p w:rsidR="006D1814" w:rsidRPr="00834E17" w:rsidRDefault="007F4304" w:rsidP="006C2E40">
      <w:pPr>
        <w:spacing w:line="360" w:lineRule="auto"/>
        <w:jc w:val="center"/>
        <w:rPr>
          <w:snapToGrid w:val="0"/>
        </w:rPr>
      </w:pPr>
      <w:r>
        <w:rPr>
          <w:szCs w:val="24"/>
          <w:lang w:eastAsia="lt-LT"/>
        </w:rPr>
        <w:t>___________________________</w:t>
      </w:r>
    </w:p>
    <w:sectPr w:rsidR="006D1814" w:rsidRPr="00834E17" w:rsidSect="003B459C">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71" w:rsidRDefault="002B1F71">
      <w:pPr>
        <w:rPr>
          <w:lang w:bidi="he-IL"/>
        </w:rPr>
      </w:pPr>
      <w:r>
        <w:rPr>
          <w:lang w:bidi="he-IL"/>
        </w:rPr>
        <w:separator/>
      </w:r>
    </w:p>
  </w:endnote>
  <w:endnote w:type="continuationSeparator" w:id="0">
    <w:p w:rsidR="002B1F71" w:rsidRDefault="002B1F71">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14" w:rsidRDefault="006D1814">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14" w:rsidRDefault="006D1814">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14" w:rsidRDefault="006D1814">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71" w:rsidRDefault="002B1F71">
      <w:pPr>
        <w:tabs>
          <w:tab w:val="center" w:pos="4153"/>
          <w:tab w:val="right" w:pos="8306"/>
        </w:tabs>
        <w:spacing w:before="240"/>
        <w:rPr>
          <w:lang w:bidi="he-IL"/>
        </w:rPr>
      </w:pPr>
    </w:p>
  </w:footnote>
  <w:footnote w:type="continuationSeparator" w:id="0">
    <w:p w:rsidR="002B1F71" w:rsidRDefault="002B1F71">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14" w:rsidRDefault="006D1814">
    <w:pPr>
      <w:tabs>
        <w:tab w:val="center" w:pos="4986"/>
        <w:tab w:val="right" w:pos="9972"/>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14" w:rsidRDefault="007F4304">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A5063">
      <w:rPr>
        <w:noProof/>
        <w:sz w:val="22"/>
        <w:szCs w:val="22"/>
        <w:lang w:eastAsia="lt-LT"/>
      </w:rPr>
      <w:t>4</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14" w:rsidRDefault="006D1814">
    <w:pPr>
      <w:tabs>
        <w:tab w:val="center" w:pos="4680"/>
        <w:tab w:val="right" w:pos="9360"/>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4E017A"/>
    <w:rsid w:val="00037EDA"/>
    <w:rsid w:val="000A5063"/>
    <w:rsid w:val="000E0F43"/>
    <w:rsid w:val="00106FA3"/>
    <w:rsid w:val="00110340"/>
    <w:rsid w:val="00113D4F"/>
    <w:rsid w:val="00187E6C"/>
    <w:rsid w:val="001939E9"/>
    <w:rsid w:val="001B0433"/>
    <w:rsid w:val="001D5F74"/>
    <w:rsid w:val="002263E2"/>
    <w:rsid w:val="002347DE"/>
    <w:rsid w:val="00293F9E"/>
    <w:rsid w:val="002B1F71"/>
    <w:rsid w:val="00304615"/>
    <w:rsid w:val="00336E8A"/>
    <w:rsid w:val="003446EB"/>
    <w:rsid w:val="00395E48"/>
    <w:rsid w:val="003B459C"/>
    <w:rsid w:val="003B46F4"/>
    <w:rsid w:val="003C1F15"/>
    <w:rsid w:val="003E578E"/>
    <w:rsid w:val="00403B23"/>
    <w:rsid w:val="004C2FB1"/>
    <w:rsid w:val="004E017A"/>
    <w:rsid w:val="00543CBE"/>
    <w:rsid w:val="005878F7"/>
    <w:rsid w:val="005D106E"/>
    <w:rsid w:val="005E5617"/>
    <w:rsid w:val="005E5CBF"/>
    <w:rsid w:val="00624F2F"/>
    <w:rsid w:val="0068250C"/>
    <w:rsid w:val="006875D5"/>
    <w:rsid w:val="006C2E40"/>
    <w:rsid w:val="006D1814"/>
    <w:rsid w:val="006E508D"/>
    <w:rsid w:val="0070406B"/>
    <w:rsid w:val="00754B89"/>
    <w:rsid w:val="007C17FC"/>
    <w:rsid w:val="007F4304"/>
    <w:rsid w:val="00834E17"/>
    <w:rsid w:val="00886D10"/>
    <w:rsid w:val="00893588"/>
    <w:rsid w:val="008A4C6B"/>
    <w:rsid w:val="0091356F"/>
    <w:rsid w:val="00964E0D"/>
    <w:rsid w:val="009C3224"/>
    <w:rsid w:val="00A11ED4"/>
    <w:rsid w:val="00A263C4"/>
    <w:rsid w:val="00A666FD"/>
    <w:rsid w:val="00A679E5"/>
    <w:rsid w:val="00A87CDA"/>
    <w:rsid w:val="00AC1E80"/>
    <w:rsid w:val="00B21CC2"/>
    <w:rsid w:val="00B35346"/>
    <w:rsid w:val="00B75EA6"/>
    <w:rsid w:val="00BC2C20"/>
    <w:rsid w:val="00BF1511"/>
    <w:rsid w:val="00CF2B84"/>
    <w:rsid w:val="00D01435"/>
    <w:rsid w:val="00D02C4D"/>
    <w:rsid w:val="00D21F2D"/>
    <w:rsid w:val="00D67938"/>
    <w:rsid w:val="00D737DB"/>
    <w:rsid w:val="00D86C8D"/>
    <w:rsid w:val="00D87E68"/>
    <w:rsid w:val="00E04599"/>
    <w:rsid w:val="00E25ABA"/>
    <w:rsid w:val="00E42F52"/>
    <w:rsid w:val="00E67399"/>
    <w:rsid w:val="00E731E6"/>
    <w:rsid w:val="00EB73A3"/>
    <w:rsid w:val="00EC320D"/>
    <w:rsid w:val="00EC4C36"/>
    <w:rsid w:val="00EF1B2D"/>
    <w:rsid w:val="00EF434B"/>
    <w:rsid w:val="00F12D21"/>
    <w:rsid w:val="00F87C33"/>
    <w:rsid w:val="00FC6EDA"/>
    <w:rsid w:val="00FD5A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89280"/>
  <w15:docId w15:val="{76D3A154-550D-471B-92B9-3272E19C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Pr>
      <w:color w:val="808080"/>
    </w:rPr>
  </w:style>
  <w:style w:type="paragraph" w:styleId="Debesliotekstas">
    <w:name w:val="Balloon Text"/>
    <w:basedOn w:val="prastasis"/>
    <w:link w:val="DebesliotekstasDiagrama"/>
    <w:semiHidden/>
    <w:unhideWhenUsed/>
    <w:rsid w:val="00886D10"/>
    <w:rPr>
      <w:rFonts w:ascii="Segoe UI" w:hAnsi="Segoe UI" w:cs="Segoe UI"/>
      <w:sz w:val="18"/>
      <w:szCs w:val="18"/>
    </w:rPr>
  </w:style>
  <w:style w:type="character" w:customStyle="1" w:styleId="DebesliotekstasDiagrama">
    <w:name w:val="Debesėlio tekstas Diagrama"/>
    <w:link w:val="Debesliotekstas"/>
    <w:semiHidden/>
    <w:rsid w:val="00886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839266">
      <w:bodyDiv w:val="1"/>
      <w:marLeft w:val="0"/>
      <w:marRight w:val="0"/>
      <w:marTop w:val="0"/>
      <w:marBottom w:val="0"/>
      <w:divBdr>
        <w:top w:val="none" w:sz="0" w:space="0" w:color="auto"/>
        <w:left w:val="none" w:sz="0" w:space="0" w:color="auto"/>
        <w:bottom w:val="none" w:sz="0" w:space="0" w:color="auto"/>
        <w:right w:val="none" w:sz="0" w:space="0" w:color="auto"/>
      </w:divBdr>
      <w:divsChild>
        <w:div w:id="344599021">
          <w:marLeft w:val="0"/>
          <w:marRight w:val="0"/>
          <w:marTop w:val="0"/>
          <w:marBottom w:val="0"/>
          <w:divBdr>
            <w:top w:val="none" w:sz="0" w:space="0" w:color="auto"/>
            <w:left w:val="none" w:sz="0" w:space="0" w:color="auto"/>
            <w:bottom w:val="none" w:sz="0" w:space="0" w:color="auto"/>
            <w:right w:val="none" w:sz="0" w:space="0" w:color="auto"/>
          </w:divBdr>
          <w:divsChild>
            <w:div w:id="131872968">
              <w:marLeft w:val="0"/>
              <w:marRight w:val="0"/>
              <w:marTop w:val="0"/>
              <w:marBottom w:val="0"/>
              <w:divBdr>
                <w:top w:val="none" w:sz="0" w:space="0" w:color="auto"/>
                <w:left w:val="none" w:sz="0" w:space="0" w:color="auto"/>
                <w:bottom w:val="none" w:sz="0" w:space="0" w:color="auto"/>
                <w:right w:val="none" w:sz="0" w:space="0" w:color="auto"/>
              </w:divBdr>
            </w:div>
            <w:div w:id="441145606">
              <w:marLeft w:val="0"/>
              <w:marRight w:val="0"/>
              <w:marTop w:val="0"/>
              <w:marBottom w:val="0"/>
              <w:divBdr>
                <w:top w:val="none" w:sz="0" w:space="0" w:color="auto"/>
                <w:left w:val="none" w:sz="0" w:space="0" w:color="auto"/>
                <w:bottom w:val="none" w:sz="0" w:space="0" w:color="auto"/>
                <w:right w:val="none" w:sz="0" w:space="0" w:color="auto"/>
              </w:divBdr>
            </w:div>
            <w:div w:id="1099063260">
              <w:marLeft w:val="0"/>
              <w:marRight w:val="0"/>
              <w:marTop w:val="0"/>
              <w:marBottom w:val="0"/>
              <w:divBdr>
                <w:top w:val="none" w:sz="0" w:space="0" w:color="auto"/>
                <w:left w:val="none" w:sz="0" w:space="0" w:color="auto"/>
                <w:bottom w:val="none" w:sz="0" w:space="0" w:color="auto"/>
                <w:right w:val="none" w:sz="0" w:space="0" w:color="auto"/>
              </w:divBdr>
            </w:div>
            <w:div w:id="1270090422">
              <w:marLeft w:val="0"/>
              <w:marRight w:val="0"/>
              <w:marTop w:val="0"/>
              <w:marBottom w:val="0"/>
              <w:divBdr>
                <w:top w:val="none" w:sz="0" w:space="0" w:color="auto"/>
                <w:left w:val="none" w:sz="0" w:space="0" w:color="auto"/>
                <w:bottom w:val="none" w:sz="0" w:space="0" w:color="auto"/>
                <w:right w:val="none" w:sz="0" w:space="0" w:color="auto"/>
              </w:divBdr>
              <w:divsChild>
                <w:div w:id="108277422">
                  <w:marLeft w:val="0"/>
                  <w:marRight w:val="0"/>
                  <w:marTop w:val="0"/>
                  <w:marBottom w:val="0"/>
                  <w:divBdr>
                    <w:top w:val="none" w:sz="0" w:space="0" w:color="auto"/>
                    <w:left w:val="none" w:sz="0" w:space="0" w:color="auto"/>
                    <w:bottom w:val="none" w:sz="0" w:space="0" w:color="auto"/>
                    <w:right w:val="none" w:sz="0" w:space="0" w:color="auto"/>
                  </w:divBdr>
                </w:div>
                <w:div w:id="551113067">
                  <w:marLeft w:val="0"/>
                  <w:marRight w:val="0"/>
                  <w:marTop w:val="0"/>
                  <w:marBottom w:val="0"/>
                  <w:divBdr>
                    <w:top w:val="none" w:sz="0" w:space="0" w:color="auto"/>
                    <w:left w:val="none" w:sz="0" w:space="0" w:color="auto"/>
                    <w:bottom w:val="none" w:sz="0" w:space="0" w:color="auto"/>
                    <w:right w:val="none" w:sz="0" w:space="0" w:color="auto"/>
                  </w:divBdr>
                </w:div>
                <w:div w:id="681123143">
                  <w:marLeft w:val="0"/>
                  <w:marRight w:val="0"/>
                  <w:marTop w:val="0"/>
                  <w:marBottom w:val="0"/>
                  <w:divBdr>
                    <w:top w:val="none" w:sz="0" w:space="0" w:color="auto"/>
                    <w:left w:val="none" w:sz="0" w:space="0" w:color="auto"/>
                    <w:bottom w:val="none" w:sz="0" w:space="0" w:color="auto"/>
                    <w:right w:val="none" w:sz="0" w:space="0" w:color="auto"/>
                  </w:divBdr>
                </w:div>
                <w:div w:id="705956329">
                  <w:marLeft w:val="0"/>
                  <w:marRight w:val="0"/>
                  <w:marTop w:val="0"/>
                  <w:marBottom w:val="0"/>
                  <w:divBdr>
                    <w:top w:val="none" w:sz="0" w:space="0" w:color="auto"/>
                    <w:left w:val="none" w:sz="0" w:space="0" w:color="auto"/>
                    <w:bottom w:val="none" w:sz="0" w:space="0" w:color="auto"/>
                    <w:right w:val="none" w:sz="0" w:space="0" w:color="auto"/>
                  </w:divBdr>
                </w:div>
                <w:div w:id="1129402309">
                  <w:marLeft w:val="0"/>
                  <w:marRight w:val="0"/>
                  <w:marTop w:val="0"/>
                  <w:marBottom w:val="0"/>
                  <w:divBdr>
                    <w:top w:val="none" w:sz="0" w:space="0" w:color="auto"/>
                    <w:left w:val="none" w:sz="0" w:space="0" w:color="auto"/>
                    <w:bottom w:val="none" w:sz="0" w:space="0" w:color="auto"/>
                    <w:right w:val="none" w:sz="0" w:space="0" w:color="auto"/>
                  </w:divBdr>
                </w:div>
                <w:div w:id="1520123971">
                  <w:marLeft w:val="0"/>
                  <w:marRight w:val="0"/>
                  <w:marTop w:val="0"/>
                  <w:marBottom w:val="0"/>
                  <w:divBdr>
                    <w:top w:val="none" w:sz="0" w:space="0" w:color="auto"/>
                    <w:left w:val="none" w:sz="0" w:space="0" w:color="auto"/>
                    <w:bottom w:val="none" w:sz="0" w:space="0" w:color="auto"/>
                    <w:right w:val="none" w:sz="0" w:space="0" w:color="auto"/>
                  </w:divBdr>
                </w:div>
                <w:div w:id="1635453453">
                  <w:marLeft w:val="0"/>
                  <w:marRight w:val="0"/>
                  <w:marTop w:val="0"/>
                  <w:marBottom w:val="0"/>
                  <w:divBdr>
                    <w:top w:val="none" w:sz="0" w:space="0" w:color="auto"/>
                    <w:left w:val="none" w:sz="0" w:space="0" w:color="auto"/>
                    <w:bottom w:val="none" w:sz="0" w:space="0" w:color="auto"/>
                    <w:right w:val="none" w:sz="0" w:space="0" w:color="auto"/>
                  </w:divBdr>
                </w:div>
                <w:div w:id="1757748691">
                  <w:marLeft w:val="0"/>
                  <w:marRight w:val="0"/>
                  <w:marTop w:val="0"/>
                  <w:marBottom w:val="0"/>
                  <w:divBdr>
                    <w:top w:val="none" w:sz="0" w:space="0" w:color="auto"/>
                    <w:left w:val="none" w:sz="0" w:space="0" w:color="auto"/>
                    <w:bottom w:val="none" w:sz="0" w:space="0" w:color="auto"/>
                    <w:right w:val="none" w:sz="0" w:space="0" w:color="auto"/>
                  </w:divBdr>
                </w:div>
                <w:div w:id="1769959851">
                  <w:marLeft w:val="0"/>
                  <w:marRight w:val="0"/>
                  <w:marTop w:val="0"/>
                  <w:marBottom w:val="0"/>
                  <w:divBdr>
                    <w:top w:val="none" w:sz="0" w:space="0" w:color="auto"/>
                    <w:left w:val="none" w:sz="0" w:space="0" w:color="auto"/>
                    <w:bottom w:val="none" w:sz="0" w:space="0" w:color="auto"/>
                    <w:right w:val="none" w:sz="0" w:space="0" w:color="auto"/>
                  </w:divBdr>
                </w:div>
              </w:divsChild>
            </w:div>
            <w:div w:id="1358778178">
              <w:marLeft w:val="0"/>
              <w:marRight w:val="0"/>
              <w:marTop w:val="0"/>
              <w:marBottom w:val="0"/>
              <w:divBdr>
                <w:top w:val="none" w:sz="0" w:space="0" w:color="auto"/>
                <w:left w:val="none" w:sz="0" w:space="0" w:color="auto"/>
                <w:bottom w:val="none" w:sz="0" w:space="0" w:color="auto"/>
                <w:right w:val="none" w:sz="0" w:space="0" w:color="auto"/>
              </w:divBdr>
              <w:divsChild>
                <w:div w:id="699934711">
                  <w:marLeft w:val="0"/>
                  <w:marRight w:val="0"/>
                  <w:marTop w:val="0"/>
                  <w:marBottom w:val="0"/>
                  <w:divBdr>
                    <w:top w:val="none" w:sz="0" w:space="0" w:color="auto"/>
                    <w:left w:val="none" w:sz="0" w:space="0" w:color="auto"/>
                    <w:bottom w:val="none" w:sz="0" w:space="0" w:color="auto"/>
                    <w:right w:val="none" w:sz="0" w:space="0" w:color="auto"/>
                  </w:divBdr>
                </w:div>
                <w:div w:id="1289893039">
                  <w:marLeft w:val="0"/>
                  <w:marRight w:val="0"/>
                  <w:marTop w:val="0"/>
                  <w:marBottom w:val="0"/>
                  <w:divBdr>
                    <w:top w:val="none" w:sz="0" w:space="0" w:color="auto"/>
                    <w:left w:val="none" w:sz="0" w:space="0" w:color="auto"/>
                    <w:bottom w:val="none" w:sz="0" w:space="0" w:color="auto"/>
                    <w:right w:val="none" w:sz="0" w:space="0" w:color="auto"/>
                  </w:divBdr>
                </w:div>
                <w:div w:id="1431897641">
                  <w:marLeft w:val="0"/>
                  <w:marRight w:val="0"/>
                  <w:marTop w:val="0"/>
                  <w:marBottom w:val="0"/>
                  <w:divBdr>
                    <w:top w:val="none" w:sz="0" w:space="0" w:color="auto"/>
                    <w:left w:val="none" w:sz="0" w:space="0" w:color="auto"/>
                    <w:bottom w:val="none" w:sz="0" w:space="0" w:color="auto"/>
                    <w:right w:val="none" w:sz="0" w:space="0" w:color="auto"/>
                  </w:divBdr>
                </w:div>
                <w:div w:id="1506165544">
                  <w:marLeft w:val="0"/>
                  <w:marRight w:val="0"/>
                  <w:marTop w:val="0"/>
                  <w:marBottom w:val="0"/>
                  <w:divBdr>
                    <w:top w:val="none" w:sz="0" w:space="0" w:color="auto"/>
                    <w:left w:val="none" w:sz="0" w:space="0" w:color="auto"/>
                    <w:bottom w:val="none" w:sz="0" w:space="0" w:color="auto"/>
                    <w:right w:val="none" w:sz="0" w:space="0" w:color="auto"/>
                  </w:divBdr>
                </w:div>
                <w:div w:id="1755973942">
                  <w:marLeft w:val="0"/>
                  <w:marRight w:val="0"/>
                  <w:marTop w:val="0"/>
                  <w:marBottom w:val="0"/>
                  <w:divBdr>
                    <w:top w:val="none" w:sz="0" w:space="0" w:color="auto"/>
                    <w:left w:val="none" w:sz="0" w:space="0" w:color="auto"/>
                    <w:bottom w:val="none" w:sz="0" w:space="0" w:color="auto"/>
                    <w:right w:val="none" w:sz="0" w:space="0" w:color="auto"/>
                  </w:divBdr>
                </w:div>
                <w:div w:id="1789423085">
                  <w:marLeft w:val="0"/>
                  <w:marRight w:val="0"/>
                  <w:marTop w:val="0"/>
                  <w:marBottom w:val="0"/>
                  <w:divBdr>
                    <w:top w:val="none" w:sz="0" w:space="0" w:color="auto"/>
                    <w:left w:val="none" w:sz="0" w:space="0" w:color="auto"/>
                    <w:bottom w:val="none" w:sz="0" w:space="0" w:color="auto"/>
                    <w:right w:val="none" w:sz="0" w:space="0" w:color="auto"/>
                  </w:divBdr>
                </w:div>
                <w:div w:id="1974947954">
                  <w:marLeft w:val="0"/>
                  <w:marRight w:val="0"/>
                  <w:marTop w:val="0"/>
                  <w:marBottom w:val="0"/>
                  <w:divBdr>
                    <w:top w:val="none" w:sz="0" w:space="0" w:color="auto"/>
                    <w:left w:val="none" w:sz="0" w:space="0" w:color="auto"/>
                    <w:bottom w:val="none" w:sz="0" w:space="0" w:color="auto"/>
                    <w:right w:val="none" w:sz="0" w:space="0" w:color="auto"/>
                  </w:divBdr>
                </w:div>
              </w:divsChild>
            </w:div>
            <w:div w:id="1403333819">
              <w:marLeft w:val="0"/>
              <w:marRight w:val="0"/>
              <w:marTop w:val="0"/>
              <w:marBottom w:val="0"/>
              <w:divBdr>
                <w:top w:val="none" w:sz="0" w:space="0" w:color="auto"/>
                <w:left w:val="none" w:sz="0" w:space="0" w:color="auto"/>
                <w:bottom w:val="none" w:sz="0" w:space="0" w:color="auto"/>
                <w:right w:val="none" w:sz="0" w:space="0" w:color="auto"/>
              </w:divBdr>
            </w:div>
            <w:div w:id="1632860471">
              <w:marLeft w:val="0"/>
              <w:marRight w:val="0"/>
              <w:marTop w:val="0"/>
              <w:marBottom w:val="0"/>
              <w:divBdr>
                <w:top w:val="none" w:sz="0" w:space="0" w:color="auto"/>
                <w:left w:val="none" w:sz="0" w:space="0" w:color="auto"/>
                <w:bottom w:val="none" w:sz="0" w:space="0" w:color="auto"/>
                <w:right w:val="none" w:sz="0" w:space="0" w:color="auto"/>
              </w:divBdr>
            </w:div>
            <w:div w:id="1687635988">
              <w:marLeft w:val="0"/>
              <w:marRight w:val="0"/>
              <w:marTop w:val="0"/>
              <w:marBottom w:val="0"/>
              <w:divBdr>
                <w:top w:val="none" w:sz="0" w:space="0" w:color="auto"/>
                <w:left w:val="none" w:sz="0" w:space="0" w:color="auto"/>
                <w:bottom w:val="none" w:sz="0" w:space="0" w:color="auto"/>
                <w:right w:val="none" w:sz="0" w:space="0" w:color="auto"/>
              </w:divBdr>
            </w:div>
          </w:divsChild>
        </w:div>
        <w:div w:id="527715138">
          <w:marLeft w:val="0"/>
          <w:marRight w:val="0"/>
          <w:marTop w:val="0"/>
          <w:marBottom w:val="0"/>
          <w:divBdr>
            <w:top w:val="none" w:sz="0" w:space="0" w:color="auto"/>
            <w:left w:val="none" w:sz="0" w:space="0" w:color="auto"/>
            <w:bottom w:val="none" w:sz="0" w:space="0" w:color="auto"/>
            <w:right w:val="none" w:sz="0" w:space="0" w:color="auto"/>
          </w:divBdr>
          <w:divsChild>
            <w:div w:id="1454517331">
              <w:marLeft w:val="0"/>
              <w:marRight w:val="0"/>
              <w:marTop w:val="0"/>
              <w:marBottom w:val="0"/>
              <w:divBdr>
                <w:top w:val="none" w:sz="0" w:space="0" w:color="auto"/>
                <w:left w:val="none" w:sz="0" w:space="0" w:color="auto"/>
                <w:bottom w:val="none" w:sz="0" w:space="0" w:color="auto"/>
                <w:right w:val="none" w:sz="0" w:space="0" w:color="auto"/>
              </w:divBdr>
            </w:div>
            <w:div w:id="1912542841">
              <w:marLeft w:val="0"/>
              <w:marRight w:val="0"/>
              <w:marTop w:val="0"/>
              <w:marBottom w:val="0"/>
              <w:divBdr>
                <w:top w:val="none" w:sz="0" w:space="0" w:color="auto"/>
                <w:left w:val="none" w:sz="0" w:space="0" w:color="auto"/>
                <w:bottom w:val="none" w:sz="0" w:space="0" w:color="auto"/>
                <w:right w:val="none" w:sz="0" w:space="0" w:color="auto"/>
              </w:divBdr>
            </w:div>
          </w:divsChild>
        </w:div>
        <w:div w:id="953176636">
          <w:marLeft w:val="0"/>
          <w:marRight w:val="0"/>
          <w:marTop w:val="0"/>
          <w:marBottom w:val="0"/>
          <w:divBdr>
            <w:top w:val="none" w:sz="0" w:space="0" w:color="auto"/>
            <w:left w:val="none" w:sz="0" w:space="0" w:color="auto"/>
            <w:bottom w:val="none" w:sz="0" w:space="0" w:color="auto"/>
            <w:right w:val="none" w:sz="0" w:space="0" w:color="auto"/>
          </w:divBdr>
          <w:divsChild>
            <w:div w:id="182715693">
              <w:marLeft w:val="0"/>
              <w:marRight w:val="0"/>
              <w:marTop w:val="0"/>
              <w:marBottom w:val="0"/>
              <w:divBdr>
                <w:top w:val="none" w:sz="0" w:space="0" w:color="auto"/>
                <w:left w:val="none" w:sz="0" w:space="0" w:color="auto"/>
                <w:bottom w:val="none" w:sz="0" w:space="0" w:color="auto"/>
                <w:right w:val="none" w:sz="0" w:space="0" w:color="auto"/>
              </w:divBdr>
            </w:div>
            <w:div w:id="457382944">
              <w:marLeft w:val="0"/>
              <w:marRight w:val="0"/>
              <w:marTop w:val="0"/>
              <w:marBottom w:val="0"/>
              <w:divBdr>
                <w:top w:val="none" w:sz="0" w:space="0" w:color="auto"/>
                <w:left w:val="none" w:sz="0" w:space="0" w:color="auto"/>
                <w:bottom w:val="none" w:sz="0" w:space="0" w:color="auto"/>
                <w:right w:val="none" w:sz="0" w:space="0" w:color="auto"/>
              </w:divBdr>
            </w:div>
            <w:div w:id="681324045">
              <w:marLeft w:val="0"/>
              <w:marRight w:val="0"/>
              <w:marTop w:val="0"/>
              <w:marBottom w:val="0"/>
              <w:divBdr>
                <w:top w:val="none" w:sz="0" w:space="0" w:color="auto"/>
                <w:left w:val="none" w:sz="0" w:space="0" w:color="auto"/>
                <w:bottom w:val="none" w:sz="0" w:space="0" w:color="auto"/>
                <w:right w:val="none" w:sz="0" w:space="0" w:color="auto"/>
              </w:divBdr>
            </w:div>
            <w:div w:id="1925259764">
              <w:marLeft w:val="0"/>
              <w:marRight w:val="0"/>
              <w:marTop w:val="0"/>
              <w:marBottom w:val="0"/>
              <w:divBdr>
                <w:top w:val="none" w:sz="0" w:space="0" w:color="auto"/>
                <w:left w:val="none" w:sz="0" w:space="0" w:color="auto"/>
                <w:bottom w:val="none" w:sz="0" w:space="0" w:color="auto"/>
                <w:right w:val="none" w:sz="0" w:space="0" w:color="auto"/>
              </w:divBdr>
            </w:div>
          </w:divsChild>
        </w:div>
        <w:div w:id="1948197433">
          <w:marLeft w:val="0"/>
          <w:marRight w:val="0"/>
          <w:marTop w:val="0"/>
          <w:marBottom w:val="0"/>
          <w:divBdr>
            <w:top w:val="none" w:sz="0" w:space="0" w:color="auto"/>
            <w:left w:val="none" w:sz="0" w:space="0" w:color="auto"/>
            <w:bottom w:val="none" w:sz="0" w:space="0" w:color="auto"/>
            <w:right w:val="none" w:sz="0" w:space="0" w:color="auto"/>
          </w:divBdr>
          <w:divsChild>
            <w:div w:id="108010604">
              <w:marLeft w:val="0"/>
              <w:marRight w:val="0"/>
              <w:marTop w:val="0"/>
              <w:marBottom w:val="0"/>
              <w:divBdr>
                <w:top w:val="none" w:sz="0" w:space="0" w:color="auto"/>
                <w:left w:val="none" w:sz="0" w:space="0" w:color="auto"/>
                <w:bottom w:val="none" w:sz="0" w:space="0" w:color="auto"/>
                <w:right w:val="none" w:sz="0" w:space="0" w:color="auto"/>
              </w:divBdr>
            </w:div>
            <w:div w:id="194196750">
              <w:marLeft w:val="0"/>
              <w:marRight w:val="0"/>
              <w:marTop w:val="0"/>
              <w:marBottom w:val="0"/>
              <w:divBdr>
                <w:top w:val="none" w:sz="0" w:space="0" w:color="auto"/>
                <w:left w:val="none" w:sz="0" w:space="0" w:color="auto"/>
                <w:bottom w:val="none" w:sz="0" w:space="0" w:color="auto"/>
                <w:right w:val="none" w:sz="0" w:space="0" w:color="auto"/>
              </w:divBdr>
            </w:div>
            <w:div w:id="2084598512">
              <w:marLeft w:val="0"/>
              <w:marRight w:val="0"/>
              <w:marTop w:val="0"/>
              <w:marBottom w:val="0"/>
              <w:divBdr>
                <w:top w:val="none" w:sz="0" w:space="0" w:color="auto"/>
                <w:left w:val="none" w:sz="0" w:space="0" w:color="auto"/>
                <w:bottom w:val="none" w:sz="0" w:space="0" w:color="auto"/>
                <w:right w:val="none" w:sz="0" w:space="0" w:color="auto"/>
              </w:divBdr>
            </w:div>
          </w:divsChild>
        </w:div>
        <w:div w:id="2021278972">
          <w:marLeft w:val="0"/>
          <w:marRight w:val="0"/>
          <w:marTop w:val="0"/>
          <w:marBottom w:val="0"/>
          <w:divBdr>
            <w:top w:val="none" w:sz="0" w:space="0" w:color="auto"/>
            <w:left w:val="none" w:sz="0" w:space="0" w:color="auto"/>
            <w:bottom w:val="none" w:sz="0" w:space="0" w:color="auto"/>
            <w:right w:val="none" w:sz="0" w:space="0" w:color="auto"/>
          </w:divBdr>
          <w:divsChild>
            <w:div w:id="195510922">
              <w:marLeft w:val="0"/>
              <w:marRight w:val="0"/>
              <w:marTop w:val="0"/>
              <w:marBottom w:val="0"/>
              <w:divBdr>
                <w:top w:val="none" w:sz="0" w:space="0" w:color="auto"/>
                <w:left w:val="none" w:sz="0" w:space="0" w:color="auto"/>
                <w:bottom w:val="none" w:sz="0" w:space="0" w:color="auto"/>
                <w:right w:val="none" w:sz="0" w:space="0" w:color="auto"/>
              </w:divBdr>
            </w:div>
            <w:div w:id="1024403647">
              <w:marLeft w:val="0"/>
              <w:marRight w:val="0"/>
              <w:marTop w:val="0"/>
              <w:marBottom w:val="0"/>
              <w:divBdr>
                <w:top w:val="none" w:sz="0" w:space="0" w:color="auto"/>
                <w:left w:val="none" w:sz="0" w:space="0" w:color="auto"/>
                <w:bottom w:val="none" w:sz="0" w:space="0" w:color="auto"/>
                <w:right w:val="none" w:sz="0" w:space="0" w:color="auto"/>
              </w:divBdr>
            </w:div>
            <w:div w:id="1762683411">
              <w:marLeft w:val="0"/>
              <w:marRight w:val="0"/>
              <w:marTop w:val="0"/>
              <w:marBottom w:val="0"/>
              <w:divBdr>
                <w:top w:val="none" w:sz="0" w:space="0" w:color="auto"/>
                <w:left w:val="none" w:sz="0" w:space="0" w:color="auto"/>
                <w:bottom w:val="none" w:sz="0" w:space="0" w:color="auto"/>
                <w:right w:val="none" w:sz="0" w:space="0" w:color="auto"/>
              </w:divBdr>
              <w:divsChild>
                <w:div w:id="838740220">
                  <w:marLeft w:val="0"/>
                  <w:marRight w:val="0"/>
                  <w:marTop w:val="0"/>
                  <w:marBottom w:val="0"/>
                  <w:divBdr>
                    <w:top w:val="none" w:sz="0" w:space="0" w:color="auto"/>
                    <w:left w:val="none" w:sz="0" w:space="0" w:color="auto"/>
                    <w:bottom w:val="none" w:sz="0" w:space="0" w:color="auto"/>
                    <w:right w:val="none" w:sz="0" w:space="0" w:color="auto"/>
                  </w:divBdr>
                </w:div>
                <w:div w:id="904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1693">
      <w:bodyDiv w:val="1"/>
      <w:marLeft w:val="0"/>
      <w:marRight w:val="0"/>
      <w:marTop w:val="0"/>
      <w:marBottom w:val="0"/>
      <w:divBdr>
        <w:top w:val="none" w:sz="0" w:space="0" w:color="auto"/>
        <w:left w:val="none" w:sz="0" w:space="0" w:color="auto"/>
        <w:bottom w:val="none" w:sz="0" w:space="0" w:color="auto"/>
        <w:right w:val="none" w:sz="0" w:space="0" w:color="auto"/>
      </w:divBdr>
    </w:div>
    <w:div w:id="1192182502">
      <w:bodyDiv w:val="1"/>
      <w:marLeft w:val="0"/>
      <w:marRight w:val="0"/>
      <w:marTop w:val="0"/>
      <w:marBottom w:val="0"/>
      <w:divBdr>
        <w:top w:val="none" w:sz="0" w:space="0" w:color="auto"/>
        <w:left w:val="none" w:sz="0" w:space="0" w:color="auto"/>
        <w:bottom w:val="none" w:sz="0" w:space="0" w:color="auto"/>
        <w:right w:val="none" w:sz="0" w:space="0" w:color="auto"/>
      </w:divBdr>
      <w:divsChild>
        <w:div w:id="6368449">
          <w:marLeft w:val="0"/>
          <w:marRight w:val="0"/>
          <w:marTop w:val="0"/>
          <w:marBottom w:val="0"/>
          <w:divBdr>
            <w:top w:val="none" w:sz="0" w:space="0" w:color="auto"/>
            <w:left w:val="none" w:sz="0" w:space="0" w:color="auto"/>
            <w:bottom w:val="none" w:sz="0" w:space="0" w:color="auto"/>
            <w:right w:val="none" w:sz="0" w:space="0" w:color="auto"/>
          </w:divBdr>
        </w:div>
        <w:div w:id="2018651278">
          <w:marLeft w:val="0"/>
          <w:marRight w:val="0"/>
          <w:marTop w:val="0"/>
          <w:marBottom w:val="0"/>
          <w:divBdr>
            <w:top w:val="none" w:sz="0" w:space="0" w:color="auto"/>
            <w:left w:val="none" w:sz="0" w:space="0" w:color="auto"/>
            <w:bottom w:val="none" w:sz="0" w:space="0" w:color="auto"/>
            <w:right w:val="none" w:sz="0" w:space="0" w:color="auto"/>
          </w:divBdr>
        </w:div>
      </w:divsChild>
    </w:div>
    <w:div w:id="14488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alipapl\Downloads\t199454.doc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7840</Characters>
  <Application>Microsoft Office Word</Application>
  <DocSecurity>0</DocSecurity>
  <Lines>65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2019-10-15 SPRENDIMAS Nr. T-454</vt:lpstr>
      <vt:lpstr/>
    </vt:vector>
  </TitlesOfParts>
  <Manager>Savivaldybės meras Visvaldas Matijošaitis</Manager>
  <Company>KAUNO MIESTO SAVIVALDYBĖ</Company>
  <LinksUpToDate>false</LinksUpToDate>
  <CharactersWithSpaces>8946</CharactersWithSpaces>
  <SharedDoc>false</SharedDoc>
  <HyperlinkBase/>
  <HLinks>
    <vt:vector size="96" baseType="variant">
      <vt:variant>
        <vt:i4>6094870</vt:i4>
      </vt:variant>
      <vt:variant>
        <vt:i4>48</vt:i4>
      </vt:variant>
      <vt:variant>
        <vt:i4>0</vt:i4>
      </vt:variant>
      <vt:variant>
        <vt:i4>5</vt:i4>
      </vt:variant>
      <vt:variant>
        <vt:lpwstr>https://www.e-tar.lt/portal/legalAct.html?documentId=b3cf9810c54311ec8d9390588bf2de65</vt:lpwstr>
      </vt:variant>
      <vt:variant>
        <vt:lpwstr/>
      </vt:variant>
      <vt:variant>
        <vt:i4>327754</vt:i4>
      </vt:variant>
      <vt:variant>
        <vt:i4>45</vt:i4>
      </vt:variant>
      <vt:variant>
        <vt:i4>0</vt:i4>
      </vt:variant>
      <vt:variant>
        <vt:i4>5</vt:i4>
      </vt:variant>
      <vt:variant>
        <vt:lpwstr>https://www.e-tar.lt/portal/legalAct.html?documentId=d185ea0099fe11ec8d04d3fbbc911715</vt:lpwstr>
      </vt:variant>
      <vt:variant>
        <vt:lpwstr/>
      </vt:variant>
      <vt:variant>
        <vt:i4>5373973</vt:i4>
      </vt:variant>
      <vt:variant>
        <vt:i4>42</vt:i4>
      </vt:variant>
      <vt:variant>
        <vt:i4>0</vt:i4>
      </vt:variant>
      <vt:variant>
        <vt:i4>5</vt:i4>
      </vt:variant>
      <vt:variant>
        <vt:lpwstr>https://www.e-tar.lt/portal/legalAct.html?documentId=1911cfb062f511eca9ac839120d251c4</vt:lpwstr>
      </vt:variant>
      <vt:variant>
        <vt:lpwstr/>
      </vt:variant>
      <vt:variant>
        <vt:i4>5701657</vt:i4>
      </vt:variant>
      <vt:variant>
        <vt:i4>39</vt:i4>
      </vt:variant>
      <vt:variant>
        <vt:i4>0</vt:i4>
      </vt:variant>
      <vt:variant>
        <vt:i4>5</vt:i4>
      </vt:variant>
      <vt:variant>
        <vt:lpwstr>https://www.e-tar.lt/portal/legalAct.html?documentId=d6328820e9f411eb9f09e7df20500045</vt:lpwstr>
      </vt:variant>
      <vt:variant>
        <vt:lpwstr/>
      </vt:variant>
      <vt:variant>
        <vt:i4>5832770</vt:i4>
      </vt:variant>
      <vt:variant>
        <vt:i4>36</vt:i4>
      </vt:variant>
      <vt:variant>
        <vt:i4>0</vt:i4>
      </vt:variant>
      <vt:variant>
        <vt:i4>5</vt:i4>
      </vt:variant>
      <vt:variant>
        <vt:lpwstr>https://www.e-tar.lt/portal/legalAct.html?documentId=2d735470a29211ebb9bbd96a0c51af2c</vt:lpwstr>
      </vt:variant>
      <vt:variant>
        <vt:lpwstr/>
      </vt:variant>
      <vt:variant>
        <vt:i4>852047</vt:i4>
      </vt:variant>
      <vt:variant>
        <vt:i4>33</vt:i4>
      </vt:variant>
      <vt:variant>
        <vt:i4>0</vt:i4>
      </vt:variant>
      <vt:variant>
        <vt:i4>5</vt:i4>
      </vt:variant>
      <vt:variant>
        <vt:lpwstr>https://www.e-tar.lt/portal/legalAct.html?documentId=9186e980cbf711ea997c9ee767e856b4</vt:lpwstr>
      </vt:variant>
      <vt:variant>
        <vt:lpwstr/>
      </vt:variant>
      <vt:variant>
        <vt:i4>458818</vt:i4>
      </vt:variant>
      <vt:variant>
        <vt:i4>30</vt:i4>
      </vt:variant>
      <vt:variant>
        <vt:i4>0</vt:i4>
      </vt:variant>
      <vt:variant>
        <vt:i4>5</vt:i4>
      </vt:variant>
      <vt:variant>
        <vt:lpwstr>https://www.e-tar.lt/portal/legalAct.html?documentId=b464bda0217611eabe008ea93139d588</vt:lpwstr>
      </vt:variant>
      <vt:variant>
        <vt:lpwstr/>
      </vt:variant>
      <vt:variant>
        <vt:i4>5832770</vt:i4>
      </vt:variant>
      <vt:variant>
        <vt:i4>27</vt:i4>
      </vt:variant>
      <vt:variant>
        <vt:i4>0</vt:i4>
      </vt:variant>
      <vt:variant>
        <vt:i4>5</vt:i4>
      </vt:variant>
      <vt:variant>
        <vt:lpwstr>https://www.e-tar.lt/portal/legalAct.html?documentId=2d735470a29211ebb9bbd96a0c51af2c</vt:lpwstr>
      </vt:variant>
      <vt:variant>
        <vt:lpwstr/>
      </vt:variant>
      <vt:variant>
        <vt:i4>6094870</vt:i4>
      </vt:variant>
      <vt:variant>
        <vt:i4>24</vt:i4>
      </vt:variant>
      <vt:variant>
        <vt:i4>0</vt:i4>
      </vt:variant>
      <vt:variant>
        <vt:i4>5</vt:i4>
      </vt:variant>
      <vt:variant>
        <vt:lpwstr>https://www.e-tar.lt/portal/legalAct.html?documentId=b3cf9810c54311ec8d9390588bf2de65</vt:lpwstr>
      </vt:variant>
      <vt:variant>
        <vt:lpwstr/>
      </vt:variant>
      <vt:variant>
        <vt:i4>458818</vt:i4>
      </vt:variant>
      <vt:variant>
        <vt:i4>21</vt:i4>
      </vt:variant>
      <vt:variant>
        <vt:i4>0</vt:i4>
      </vt:variant>
      <vt:variant>
        <vt:i4>5</vt:i4>
      </vt:variant>
      <vt:variant>
        <vt:lpwstr>https://www.e-tar.lt/portal/legalAct.html?documentId=b464bda0217611eabe008ea93139d588</vt:lpwstr>
      </vt:variant>
      <vt:variant>
        <vt:lpwstr/>
      </vt:variant>
      <vt:variant>
        <vt:i4>6094870</vt:i4>
      </vt:variant>
      <vt:variant>
        <vt:i4>18</vt:i4>
      </vt:variant>
      <vt:variant>
        <vt:i4>0</vt:i4>
      </vt:variant>
      <vt:variant>
        <vt:i4>5</vt:i4>
      </vt:variant>
      <vt:variant>
        <vt:lpwstr>https://www.e-tar.lt/portal/legalAct.html?documentId=b3cf9810c54311ec8d9390588bf2de65</vt:lpwstr>
      </vt:variant>
      <vt:variant>
        <vt:lpwstr/>
      </vt:variant>
      <vt:variant>
        <vt:i4>5373973</vt:i4>
      </vt:variant>
      <vt:variant>
        <vt:i4>15</vt:i4>
      </vt:variant>
      <vt:variant>
        <vt:i4>0</vt:i4>
      </vt:variant>
      <vt:variant>
        <vt:i4>5</vt:i4>
      </vt:variant>
      <vt:variant>
        <vt:lpwstr>https://www.e-tar.lt/portal/legalAct.html?documentId=1911cfb062f511eca9ac839120d251c4</vt:lpwstr>
      </vt:variant>
      <vt:variant>
        <vt:lpwstr/>
      </vt:variant>
      <vt:variant>
        <vt:i4>6094870</vt:i4>
      </vt:variant>
      <vt:variant>
        <vt:i4>12</vt:i4>
      </vt:variant>
      <vt:variant>
        <vt:i4>0</vt:i4>
      </vt:variant>
      <vt:variant>
        <vt:i4>5</vt:i4>
      </vt:variant>
      <vt:variant>
        <vt:lpwstr>https://www.e-tar.lt/portal/legalAct.html?documentId=b3cf9810c54311ec8d9390588bf2de65</vt:lpwstr>
      </vt:variant>
      <vt:variant>
        <vt:lpwstr/>
      </vt:variant>
      <vt:variant>
        <vt:i4>327754</vt:i4>
      </vt:variant>
      <vt:variant>
        <vt:i4>9</vt:i4>
      </vt:variant>
      <vt:variant>
        <vt:i4>0</vt:i4>
      </vt:variant>
      <vt:variant>
        <vt:i4>5</vt:i4>
      </vt:variant>
      <vt:variant>
        <vt:lpwstr>https://www.e-tar.lt/portal/legalAct.html?documentId=d185ea0099fe11ec8d04d3fbbc911715</vt:lpwstr>
      </vt:variant>
      <vt:variant>
        <vt:lpwstr/>
      </vt:variant>
      <vt:variant>
        <vt:i4>5373973</vt:i4>
      </vt:variant>
      <vt:variant>
        <vt:i4>6</vt:i4>
      </vt:variant>
      <vt:variant>
        <vt:i4>0</vt:i4>
      </vt:variant>
      <vt:variant>
        <vt:i4>5</vt:i4>
      </vt:variant>
      <vt:variant>
        <vt:lpwstr>https://www.e-tar.lt/portal/legalAct.html?documentId=1911cfb062f511eca9ac839120d251c4</vt:lpwstr>
      </vt:variant>
      <vt:variant>
        <vt:lpwstr/>
      </vt:variant>
      <vt:variant>
        <vt:i4>5373973</vt:i4>
      </vt:variant>
      <vt:variant>
        <vt:i4>3</vt:i4>
      </vt:variant>
      <vt:variant>
        <vt:i4>0</vt:i4>
      </vt:variant>
      <vt:variant>
        <vt:i4>5</vt:i4>
      </vt:variant>
      <vt:variant>
        <vt:lpwstr>https://www.e-tar.lt/portal/legalAct.html?documentId=1911cfb062f511eca9ac839120d251c4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2019-10-15 SPRENDIMAS Nr. T-454</dc:title>
  <dc:subject>DĖL ATLYGINIMO UŽ VAIKŲ, UGDOMŲ PAGAL IKIMOKYKLINIO IR (AR) PRIEŠMOKYKLINIO UGDYMO PROGRAMAS, IŠLAIKYMĄ DYDŽIO NUSTATYMO IR MOKĖJIMO TVARKOS APRAŠO PATVIRTINIMO</dc:subject>
  <dc:creator>Irena Simonauskienė</dc:creator>
  <cp:keywords/>
  <cp:lastModifiedBy>Lina Rutavičienė</cp:lastModifiedBy>
  <cp:revision>2</cp:revision>
  <cp:lastPrinted>2023-01-27T09:18:00Z</cp:lastPrinted>
  <dcterms:created xsi:type="dcterms:W3CDTF">2023-02-07T13:37:00Z</dcterms:created>
  <dcterms:modified xsi:type="dcterms:W3CDTF">2023-02-07T13:37:00Z</dcterms:modified>
</cp:coreProperties>
</file>